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415" w:rsidRDefault="00BD75E1">
      <w:pPr>
        <w:jc w:val="center"/>
        <w:rPr>
          <w:rFonts w:ascii="Century Gothic" w:eastAsia="Times New Roman" w:hAnsi="Century Gothic" w:cs="Arial"/>
          <w:b/>
          <w:sz w:val="24"/>
          <w:szCs w:val="24"/>
          <w:lang w:val="es-ES" w:eastAsia="es-ES"/>
        </w:rPr>
      </w:pPr>
      <w:r>
        <w:rPr>
          <w:rFonts w:ascii="Century Gothic" w:eastAsia="Times New Roman" w:hAnsi="Century Gothic" w:cs="Arial"/>
          <w:b/>
          <w:sz w:val="24"/>
          <w:szCs w:val="24"/>
          <w:lang w:val="es-ES" w:eastAsia="es-ES"/>
        </w:rPr>
        <w:t>SESION DE LA COMISION EDILICIA DE MOVILIDAD, VIALIDAD Y</w:t>
      </w:r>
    </w:p>
    <w:p w:rsidR="00D01415" w:rsidRDefault="00BD75E1">
      <w:pPr>
        <w:jc w:val="center"/>
        <w:rPr>
          <w:rFonts w:ascii="Century Gothic" w:eastAsia="Times New Roman" w:hAnsi="Century Gothic" w:cs="Arial"/>
          <w:b/>
          <w:sz w:val="24"/>
          <w:szCs w:val="24"/>
          <w:lang w:val="es-ES" w:eastAsia="es-ES"/>
        </w:rPr>
      </w:pPr>
      <w:r>
        <w:rPr>
          <w:rFonts w:ascii="Century Gothic" w:eastAsia="Times New Roman" w:hAnsi="Century Gothic" w:cs="Arial"/>
          <w:b/>
          <w:sz w:val="24"/>
          <w:szCs w:val="24"/>
          <w:lang w:val="es-ES" w:eastAsia="es-ES"/>
        </w:rPr>
        <w:t xml:space="preserve"> TRANSPORTE</w:t>
      </w:r>
    </w:p>
    <w:p w:rsidR="00D01415" w:rsidRDefault="00D01415">
      <w:pPr>
        <w:jc w:val="both"/>
        <w:rPr>
          <w:rFonts w:ascii="Century Gothic" w:eastAsia="Times New Roman" w:hAnsi="Century Gothic" w:cs="Arial"/>
          <w:b/>
          <w:sz w:val="24"/>
          <w:szCs w:val="24"/>
          <w:lang w:val="es-ES" w:eastAsia="es-ES"/>
        </w:rPr>
      </w:pPr>
    </w:p>
    <w:p w:rsidR="00D01415" w:rsidRDefault="00D47CBF">
      <w:pPr>
        <w:jc w:val="both"/>
        <w:rPr>
          <w:rFonts w:ascii="Century Gothic" w:eastAsia="Times New Roman" w:hAnsi="Century Gothic" w:cs="Arial"/>
          <w:sz w:val="24"/>
          <w:szCs w:val="24"/>
          <w:lang w:val="es-ES" w:eastAsia="es-ES"/>
        </w:rPr>
      </w:pPr>
      <w:r>
        <w:rPr>
          <w:rFonts w:ascii="Century Gothic" w:eastAsia="Times New Roman" w:hAnsi="Century Gothic" w:cs="Arial"/>
          <w:b/>
          <w:sz w:val="24"/>
          <w:szCs w:val="24"/>
          <w:lang w:val="es-ES" w:eastAsia="es-ES"/>
        </w:rPr>
        <w:t xml:space="preserve">C. Felipe Arechiga Gómez. - </w:t>
      </w:r>
      <w:r w:rsidR="00BD75E1">
        <w:rPr>
          <w:rFonts w:ascii="Century Gothic" w:eastAsia="Times New Roman" w:hAnsi="Century Gothic" w:cs="Arial"/>
          <w:sz w:val="24"/>
          <w:szCs w:val="24"/>
          <w:lang w:val="es-ES" w:eastAsia="es-ES"/>
        </w:rPr>
        <w:t>¡Muy Bue</w:t>
      </w:r>
      <w:r>
        <w:rPr>
          <w:rFonts w:ascii="Century Gothic" w:eastAsia="Times New Roman" w:hAnsi="Century Gothic" w:cs="Arial"/>
          <w:sz w:val="24"/>
          <w:szCs w:val="24"/>
          <w:lang w:val="es-ES" w:eastAsia="es-ES"/>
        </w:rPr>
        <w:t xml:space="preserve">nas tardes!, a todas y a todos </w:t>
      </w:r>
      <w:bookmarkStart w:id="0" w:name="_GoBack"/>
      <w:bookmarkEnd w:id="0"/>
      <w:r w:rsidR="00BD75E1">
        <w:rPr>
          <w:rFonts w:ascii="Century Gothic" w:eastAsia="Times New Roman" w:hAnsi="Century Gothic" w:cs="Arial"/>
          <w:sz w:val="24"/>
          <w:szCs w:val="24"/>
          <w:lang w:val="es-ES" w:eastAsia="es-ES"/>
        </w:rPr>
        <w:t xml:space="preserve">compañeros ediles e invitados que nos acompañan el día de hoy. </w:t>
      </w:r>
    </w:p>
    <w:p w:rsidR="00D01415" w:rsidRDefault="00BD75E1">
      <w:pPr>
        <w:jc w:val="both"/>
        <w:rPr>
          <w:rFonts w:ascii="Century Gothic" w:hAnsi="Century Gothic" w:cstheme="minorHAnsi"/>
          <w:b/>
          <w:sz w:val="24"/>
          <w:szCs w:val="24"/>
        </w:rPr>
      </w:pPr>
      <w:r>
        <w:rPr>
          <w:rFonts w:ascii="Century Gothic" w:eastAsia="Times New Roman" w:hAnsi="Century Gothic" w:cs="Arial"/>
          <w:sz w:val="24"/>
          <w:szCs w:val="24"/>
          <w:lang w:val="es-ES" w:eastAsia="es-ES"/>
        </w:rPr>
        <w:t xml:space="preserve">Con base a los </w:t>
      </w:r>
      <w:r>
        <w:rPr>
          <w:rFonts w:ascii="Century Gothic" w:hAnsi="Century Gothic" w:cs="Century Gothic"/>
          <w:sz w:val="24"/>
          <w:szCs w:val="24"/>
        </w:rPr>
        <w:t>artículos 27 y 49 segunda y tercera de la Ley del Gobierno y la Administración Pública Municipal del Estado de Jalisco, y los artículos 71 en su fracción XXIII artículo 78, 84, 73 y 119 fracción I del Reglamento del Gobierno Municipal de Puerto Vallarta, Jalisco.,</w:t>
      </w:r>
      <w:r>
        <w:rPr>
          <w:rFonts w:ascii="Century Gothic" w:eastAsia="Times New Roman" w:hAnsi="Century Gothic" w:cs="Arial"/>
          <w:b/>
          <w:sz w:val="24"/>
          <w:szCs w:val="24"/>
          <w:lang w:val="es-ES" w:eastAsia="es-ES"/>
        </w:rPr>
        <w:t xml:space="preserve"> </w:t>
      </w:r>
      <w:r>
        <w:rPr>
          <w:rFonts w:ascii="Century Gothic" w:eastAsia="Times New Roman" w:hAnsi="Century Gothic" w:cs="Arial"/>
          <w:b/>
          <w:bCs/>
          <w:sz w:val="24"/>
          <w:szCs w:val="24"/>
          <w:lang w:val="es-ES" w:eastAsia="es-ES"/>
        </w:rPr>
        <w:t xml:space="preserve"> </w:t>
      </w:r>
      <w:r>
        <w:rPr>
          <w:rFonts w:ascii="Century Gothic" w:hAnsi="Century Gothic" w:cs="Century Gothic"/>
          <w:b/>
          <w:bCs/>
          <w:sz w:val="24"/>
          <w:szCs w:val="24"/>
        </w:rPr>
        <w:t>siendo las 12 (doce) bueno, si las 12 (doce) horas e con 20 (veinte) minutos del día jueves 9(nueve) de enero del 2025 (dos mil veinticinco).</w:t>
      </w:r>
      <w:r>
        <w:rPr>
          <w:rFonts w:ascii="Century Gothic" w:hAnsi="Century Gothic" w:cs="Century Gothic"/>
          <w:sz w:val="24"/>
          <w:szCs w:val="24"/>
        </w:rPr>
        <w:t xml:space="preserve"> Damos inicio con esta sesión correspondiente a la Comisión Edilicia Permanente de Movilidad, Vialidad y Transporte, por lo que a continuación me permitiré verificar la existencia del quorum </w:t>
      </w:r>
      <w:r>
        <w:rPr>
          <w:rFonts w:ascii="Century Gothic" w:hAnsi="Century Gothic" w:cstheme="minorHAnsi"/>
          <w:sz w:val="24"/>
          <w:szCs w:val="24"/>
        </w:rPr>
        <w:t>legal de los integrantes de esta Comisión para sesionar</w:t>
      </w:r>
      <w:r>
        <w:rPr>
          <w:rFonts w:ascii="Century Gothic" w:hAnsi="Century Gothic" w:cstheme="minorHAnsi"/>
          <w:b/>
          <w:sz w:val="24"/>
          <w:szCs w:val="24"/>
        </w:rPr>
        <w:t>.</w:t>
      </w:r>
    </w:p>
    <w:p w:rsidR="00D01415" w:rsidRDefault="00BD75E1">
      <w:pPr>
        <w:jc w:val="both"/>
        <w:rPr>
          <w:rFonts w:ascii="Century Gothic" w:eastAsia="Times New Roman" w:hAnsi="Century Gothic" w:cs="Arial"/>
          <w:b/>
          <w:sz w:val="24"/>
          <w:szCs w:val="24"/>
          <w:lang w:val="es-ES" w:eastAsia="es-ES"/>
        </w:rPr>
      </w:pPr>
      <w:r>
        <w:rPr>
          <w:rFonts w:ascii="Century Gothic" w:hAnsi="Century Gothic" w:cstheme="minorHAnsi"/>
          <w:b/>
          <w:sz w:val="24"/>
          <w:szCs w:val="24"/>
        </w:rPr>
        <w:t>COMISIÓN EDILICIA PERMANENTE DE MOVILIDAD, VIALIDAD Y TRANSPORTE</w:t>
      </w:r>
    </w:p>
    <w:tbl>
      <w:tblPr>
        <w:tblStyle w:val="Tablaconcuadrcula"/>
        <w:tblpPr w:leftFromText="180" w:rightFromText="180" w:vertAnchor="text" w:horzAnchor="page" w:tblpX="1942" w:tblpY="479"/>
        <w:tblOverlap w:val="never"/>
        <w:tblW w:w="0" w:type="auto"/>
        <w:tblLook w:val="04A0" w:firstRow="1" w:lastRow="0" w:firstColumn="1" w:lastColumn="0" w:noHBand="0" w:noVBand="1"/>
      </w:tblPr>
      <w:tblGrid>
        <w:gridCol w:w="4124"/>
        <w:gridCol w:w="4224"/>
      </w:tblGrid>
      <w:tr w:rsidR="00D01415">
        <w:trPr>
          <w:trHeight w:val="266"/>
        </w:trPr>
        <w:tc>
          <w:tcPr>
            <w:tcW w:w="4124"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 Christian Omar Bravo Carbajal</w:t>
            </w:r>
          </w:p>
        </w:tc>
        <w:tc>
          <w:tcPr>
            <w:tcW w:w="4224"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Presente</w:t>
            </w:r>
          </w:p>
        </w:tc>
      </w:tr>
      <w:tr w:rsidR="00D01415">
        <w:trPr>
          <w:trHeight w:val="266"/>
        </w:trPr>
        <w:tc>
          <w:tcPr>
            <w:tcW w:w="4124"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Regidora María de Jesús López Delgado</w:t>
            </w:r>
          </w:p>
        </w:tc>
        <w:tc>
          <w:tcPr>
            <w:tcW w:w="4224"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Presente</w:t>
            </w:r>
          </w:p>
        </w:tc>
      </w:tr>
      <w:tr w:rsidR="00D01415">
        <w:trPr>
          <w:trHeight w:val="266"/>
        </w:trPr>
        <w:tc>
          <w:tcPr>
            <w:tcW w:w="4124"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 xml:space="preserve">Regidor Presidente de la Comisión Felipe Arechiga Gómez </w:t>
            </w:r>
          </w:p>
        </w:tc>
        <w:tc>
          <w:tcPr>
            <w:tcW w:w="4224"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Presente</w:t>
            </w:r>
          </w:p>
        </w:tc>
      </w:tr>
      <w:tr w:rsidR="00D01415">
        <w:trPr>
          <w:trHeight w:val="276"/>
        </w:trPr>
        <w:tc>
          <w:tcPr>
            <w:tcW w:w="4124"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Total, de Regidores</w:t>
            </w:r>
            <w:r>
              <w:rPr>
                <w:rFonts w:ascii="Century Gothic" w:hAnsi="Century Gothic" w:cs="Century Gothic"/>
                <w:b/>
                <w:bCs/>
                <w:sz w:val="20"/>
                <w:szCs w:val="20"/>
                <w:lang w:eastAsia="es-MX"/>
              </w:rPr>
              <w:t xml:space="preserve"> 03 </w:t>
            </w:r>
            <w:r>
              <w:rPr>
                <w:rFonts w:ascii="Century Gothic" w:hAnsi="Century Gothic" w:cs="Century Gothic"/>
                <w:sz w:val="20"/>
                <w:szCs w:val="20"/>
                <w:lang w:eastAsia="es-MX"/>
              </w:rPr>
              <w:t>de</w:t>
            </w:r>
            <w:r>
              <w:rPr>
                <w:rFonts w:ascii="Century Gothic" w:hAnsi="Century Gothic" w:cs="Century Gothic"/>
                <w:b/>
                <w:bCs/>
                <w:sz w:val="20"/>
                <w:szCs w:val="20"/>
                <w:lang w:eastAsia="es-MX"/>
              </w:rPr>
              <w:t xml:space="preserve"> 03</w:t>
            </w:r>
          </w:p>
        </w:tc>
        <w:tc>
          <w:tcPr>
            <w:tcW w:w="4224" w:type="dxa"/>
          </w:tcPr>
          <w:p w:rsidR="00D01415" w:rsidRDefault="00D01415">
            <w:pPr>
              <w:spacing w:after="0" w:line="276" w:lineRule="auto"/>
              <w:jc w:val="both"/>
              <w:rPr>
                <w:rFonts w:ascii="Century Gothic" w:hAnsi="Century Gothic" w:cs="Century Gothic"/>
                <w:sz w:val="20"/>
                <w:szCs w:val="20"/>
                <w:lang w:eastAsia="es-MX"/>
              </w:rPr>
            </w:pPr>
          </w:p>
        </w:tc>
      </w:tr>
    </w:tbl>
    <w:p w:rsidR="00D01415" w:rsidRDefault="00BD75E1">
      <w:pPr>
        <w:spacing w:line="276" w:lineRule="auto"/>
        <w:jc w:val="both"/>
        <w:rPr>
          <w:rFonts w:ascii="Century Gothic" w:hAnsi="Century Gothic" w:cs="Century Gothic"/>
          <w:b/>
          <w:sz w:val="24"/>
          <w:szCs w:val="24"/>
        </w:rPr>
      </w:pPr>
      <w:r>
        <w:rPr>
          <w:rFonts w:ascii="Century Gothic" w:hAnsi="Century Gothic" w:cs="Century Gothic"/>
          <w:b/>
          <w:sz w:val="24"/>
          <w:szCs w:val="24"/>
        </w:rPr>
        <w:t>1.- LISTA DE ASISTENCIA:</w:t>
      </w:r>
    </w:p>
    <w:p w:rsidR="00D01415" w:rsidRDefault="00D01415">
      <w:pPr>
        <w:spacing w:line="276" w:lineRule="auto"/>
        <w:jc w:val="both"/>
        <w:rPr>
          <w:rFonts w:ascii="Century Gothic" w:hAnsi="Century Gothic" w:cs="Century Gothic"/>
          <w:b/>
          <w:sz w:val="24"/>
          <w:szCs w:val="24"/>
        </w:rPr>
      </w:pPr>
    </w:p>
    <w:p w:rsidR="00D01415" w:rsidRDefault="00BD75E1">
      <w:pPr>
        <w:spacing w:line="276" w:lineRule="auto"/>
        <w:jc w:val="both"/>
        <w:rPr>
          <w:rFonts w:ascii="Century Gothic" w:hAnsi="Century Gothic" w:cs="Arial"/>
          <w:sz w:val="24"/>
          <w:szCs w:val="24"/>
        </w:rPr>
      </w:pPr>
      <w:r>
        <w:rPr>
          <w:rFonts w:ascii="Century Gothic" w:hAnsi="Century Gothic"/>
          <w:sz w:val="24"/>
          <w:szCs w:val="24"/>
        </w:rPr>
        <w:t>Por lo anterior</w:t>
      </w:r>
      <w:r>
        <w:rPr>
          <w:rFonts w:ascii="Century Gothic" w:hAnsi="Century Gothic" w:cs="Arial"/>
          <w:sz w:val="24"/>
          <w:szCs w:val="24"/>
        </w:rPr>
        <w:t>, se declara la existencia de quórum legal para la celebración de esta sesión, por lo que todos los acuerdos serán válidos de conformidad a la normatividad aplicable.</w:t>
      </w:r>
    </w:p>
    <w:p w:rsidR="00D01415" w:rsidRDefault="00BD75E1">
      <w:pPr>
        <w:spacing w:line="276" w:lineRule="auto"/>
        <w:jc w:val="both"/>
        <w:rPr>
          <w:rFonts w:ascii="Century Gothic" w:hAnsi="Century Gothic" w:cs="Arial"/>
          <w:sz w:val="24"/>
          <w:szCs w:val="24"/>
        </w:rPr>
      </w:pPr>
      <w:r>
        <w:rPr>
          <w:rFonts w:ascii="Century Gothic" w:hAnsi="Century Gothic" w:cs="Arial"/>
          <w:sz w:val="24"/>
          <w:szCs w:val="24"/>
        </w:rPr>
        <w:t xml:space="preserve">Al mismo tiempo quiero agradecer la presencia en esta sesión de trabajo a funcionarios públicos con gran responsabilidad administrativa en los temas de Movilidad, Vialidad y Transporte, igualmente agradecer que nos acompañan algunos de mis compañeros regidores que no son colegiados a la comisión más sin embargo nos hacen el favor con su presencia de acompañarnos para fortalecer los trabajos que aquí se desprenden.  </w:t>
      </w:r>
    </w:p>
    <w:p w:rsidR="00D01415" w:rsidRDefault="00D01415">
      <w:pPr>
        <w:spacing w:line="276" w:lineRule="auto"/>
        <w:jc w:val="both"/>
        <w:rPr>
          <w:rFonts w:ascii="Century Gothic" w:hAnsi="Century Gothic" w:cs="Arial"/>
          <w:sz w:val="24"/>
          <w:szCs w:val="24"/>
        </w:rPr>
      </w:pPr>
    </w:p>
    <w:p w:rsidR="00D01415" w:rsidRDefault="00BD75E1">
      <w:pPr>
        <w:pStyle w:val="Prrafodelista"/>
        <w:numPr>
          <w:ilvl w:val="0"/>
          <w:numId w:val="1"/>
        </w:numPr>
        <w:spacing w:after="0" w:line="276" w:lineRule="auto"/>
        <w:jc w:val="both"/>
        <w:rPr>
          <w:rFonts w:ascii="Century Gothic" w:hAnsi="Century Gothic" w:cs="Arial"/>
          <w:sz w:val="24"/>
          <w:szCs w:val="24"/>
        </w:rPr>
      </w:pPr>
      <w:r>
        <w:rPr>
          <w:rFonts w:ascii="Century Gothic" w:hAnsi="Century Gothic" w:cs="Arial"/>
          <w:b/>
          <w:sz w:val="24"/>
          <w:szCs w:val="24"/>
        </w:rPr>
        <w:t>LIC. KATIA VARGAS GUILLEN</w:t>
      </w:r>
      <w:r>
        <w:rPr>
          <w:rFonts w:ascii="Century Gothic" w:hAnsi="Century Gothic" w:cs="Arial"/>
          <w:sz w:val="24"/>
          <w:szCs w:val="24"/>
        </w:rPr>
        <w:t xml:space="preserve"> </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lastRenderedPageBreak/>
        <w:t xml:space="preserve">Subdirectora de Vialidad y Tránsito Municipal </w:t>
      </w:r>
    </w:p>
    <w:p w:rsidR="00D01415" w:rsidRDefault="00BD75E1">
      <w:pPr>
        <w:spacing w:line="276" w:lineRule="auto"/>
        <w:jc w:val="both"/>
        <w:rPr>
          <w:rFonts w:ascii="Century Gothic" w:hAnsi="Century Gothic" w:cs="Arial"/>
          <w:sz w:val="24"/>
          <w:szCs w:val="24"/>
        </w:rPr>
      </w:pPr>
      <w:r>
        <w:rPr>
          <w:rFonts w:ascii="Century Gothic" w:hAnsi="Century Gothic" w:cs="Arial"/>
          <w:sz w:val="24"/>
          <w:szCs w:val="24"/>
        </w:rPr>
        <w:t>de Puerto Vallarta, Jalisco</w:t>
      </w:r>
    </w:p>
    <w:p w:rsidR="00D01415" w:rsidRDefault="00BD75E1">
      <w:pPr>
        <w:pStyle w:val="Prrafodelista"/>
        <w:numPr>
          <w:ilvl w:val="0"/>
          <w:numId w:val="1"/>
        </w:numPr>
        <w:spacing w:line="276" w:lineRule="auto"/>
        <w:jc w:val="both"/>
        <w:rPr>
          <w:rFonts w:ascii="Century Gothic" w:hAnsi="Century Gothic" w:cs="Arial"/>
          <w:b/>
          <w:sz w:val="24"/>
          <w:szCs w:val="24"/>
        </w:rPr>
      </w:pPr>
      <w:r>
        <w:rPr>
          <w:rFonts w:ascii="Century Gothic" w:hAnsi="Century Gothic" w:cs="Arial"/>
          <w:b/>
          <w:sz w:val="24"/>
          <w:szCs w:val="24"/>
        </w:rPr>
        <w:t>COMANDANTE MARTIN RUIZ</w:t>
      </w:r>
    </w:p>
    <w:p w:rsidR="00D01415" w:rsidRDefault="00D01415">
      <w:pPr>
        <w:pStyle w:val="Prrafodelista"/>
        <w:spacing w:line="276" w:lineRule="auto"/>
        <w:ind w:left="644"/>
        <w:jc w:val="both"/>
        <w:rPr>
          <w:rFonts w:ascii="Century Gothic" w:hAnsi="Century Gothic" w:cs="Arial"/>
          <w:b/>
          <w:sz w:val="24"/>
          <w:szCs w:val="24"/>
        </w:rPr>
      </w:pPr>
    </w:p>
    <w:p w:rsidR="00D01415" w:rsidRDefault="00BD75E1">
      <w:pPr>
        <w:pStyle w:val="Prrafodelista"/>
        <w:numPr>
          <w:ilvl w:val="0"/>
          <w:numId w:val="1"/>
        </w:numPr>
        <w:spacing w:after="0" w:line="276" w:lineRule="auto"/>
        <w:jc w:val="both"/>
        <w:rPr>
          <w:rFonts w:ascii="Century Gothic" w:hAnsi="Century Gothic" w:cs="Arial"/>
          <w:sz w:val="24"/>
          <w:szCs w:val="24"/>
        </w:rPr>
      </w:pPr>
      <w:r>
        <w:rPr>
          <w:rFonts w:ascii="Century Gothic" w:hAnsi="Century Gothic" w:cs="Arial"/>
          <w:b/>
          <w:sz w:val="24"/>
          <w:szCs w:val="24"/>
        </w:rPr>
        <w:t>C. ROBERTO HIRAM PLASCENCIA GONZÁLEZ</w:t>
      </w:r>
      <w:r>
        <w:rPr>
          <w:rFonts w:ascii="Century Gothic" w:hAnsi="Century Gothic" w:cs="Arial"/>
          <w:sz w:val="24"/>
          <w:szCs w:val="24"/>
        </w:rPr>
        <w:t xml:space="preserve"> </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 xml:space="preserve">Subdirector de Academia y Policía en Puerto Vallarta, Jalisco. </w:t>
      </w:r>
    </w:p>
    <w:p w:rsidR="00D01415" w:rsidRDefault="00D01415">
      <w:pPr>
        <w:spacing w:after="0" w:line="276" w:lineRule="auto"/>
        <w:jc w:val="both"/>
        <w:rPr>
          <w:rFonts w:ascii="Century Gothic" w:hAnsi="Century Gothic" w:cs="Arial"/>
          <w:sz w:val="24"/>
          <w:szCs w:val="24"/>
        </w:rPr>
      </w:pPr>
    </w:p>
    <w:p w:rsidR="00D01415" w:rsidRDefault="00BD75E1">
      <w:pPr>
        <w:pStyle w:val="Prrafodelista"/>
        <w:numPr>
          <w:ilvl w:val="0"/>
          <w:numId w:val="1"/>
        </w:numPr>
        <w:spacing w:after="0" w:line="276" w:lineRule="auto"/>
        <w:jc w:val="both"/>
        <w:rPr>
          <w:rFonts w:ascii="Century Gothic" w:hAnsi="Century Gothic" w:cs="Arial"/>
          <w:b/>
          <w:sz w:val="24"/>
          <w:szCs w:val="24"/>
        </w:rPr>
      </w:pPr>
      <w:r>
        <w:rPr>
          <w:rFonts w:ascii="Century Gothic" w:hAnsi="Century Gothic" w:cs="Arial"/>
          <w:b/>
          <w:sz w:val="24"/>
          <w:szCs w:val="24"/>
        </w:rPr>
        <w:t xml:space="preserve">C. GERARDO VILLA VELÁZQUEZ </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encargado de la Delegación de Transporte</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 xml:space="preserve"> del estado región 9. </w:t>
      </w:r>
    </w:p>
    <w:p w:rsidR="00D01415" w:rsidRDefault="00D01415">
      <w:pPr>
        <w:spacing w:after="0" w:line="276" w:lineRule="auto"/>
        <w:jc w:val="both"/>
        <w:rPr>
          <w:rFonts w:ascii="Century Gothic" w:hAnsi="Century Gothic" w:cs="Arial"/>
          <w:sz w:val="24"/>
          <w:szCs w:val="24"/>
        </w:rPr>
      </w:pPr>
    </w:p>
    <w:p w:rsidR="00D01415" w:rsidRDefault="00BD75E1">
      <w:pPr>
        <w:pStyle w:val="Prrafodelista"/>
        <w:numPr>
          <w:ilvl w:val="0"/>
          <w:numId w:val="1"/>
        </w:numPr>
        <w:spacing w:after="0" w:line="276" w:lineRule="auto"/>
        <w:rPr>
          <w:rFonts w:ascii="Century Gothic" w:hAnsi="Century Gothic" w:cs="Arial"/>
          <w:b/>
          <w:sz w:val="24"/>
          <w:szCs w:val="24"/>
        </w:rPr>
      </w:pPr>
      <w:r>
        <w:rPr>
          <w:rFonts w:ascii="Century Gothic" w:hAnsi="Century Gothic" w:cs="Arial"/>
          <w:b/>
          <w:sz w:val="24"/>
          <w:szCs w:val="24"/>
        </w:rPr>
        <w:t xml:space="preserve">CESAR ZAMORA OLIVERA </w:t>
      </w:r>
    </w:p>
    <w:p w:rsidR="00D01415" w:rsidRDefault="00BD75E1">
      <w:pPr>
        <w:spacing w:after="0" w:line="276" w:lineRule="auto"/>
        <w:rPr>
          <w:rFonts w:ascii="Century Gothic" w:hAnsi="Century Gothic" w:cs="Arial"/>
          <w:sz w:val="24"/>
          <w:szCs w:val="24"/>
        </w:rPr>
      </w:pPr>
      <w:r>
        <w:rPr>
          <w:rFonts w:ascii="Century Gothic" w:hAnsi="Century Gothic" w:cs="Arial"/>
          <w:sz w:val="24"/>
          <w:szCs w:val="24"/>
        </w:rPr>
        <w:t>Jefe Administrativo (En representación del Ing. Jorge Misael López Muro Director de Protección Civil y Bomberos)</w:t>
      </w:r>
    </w:p>
    <w:p w:rsidR="00D01415" w:rsidRDefault="00D01415">
      <w:pPr>
        <w:spacing w:after="0" w:line="276" w:lineRule="auto"/>
        <w:rPr>
          <w:rFonts w:ascii="Century Gothic" w:hAnsi="Century Gothic" w:cs="Arial"/>
          <w:sz w:val="24"/>
          <w:szCs w:val="24"/>
        </w:rPr>
      </w:pPr>
    </w:p>
    <w:p w:rsidR="00D01415" w:rsidRDefault="00BD75E1">
      <w:pPr>
        <w:pStyle w:val="Prrafodelista"/>
        <w:numPr>
          <w:ilvl w:val="0"/>
          <w:numId w:val="1"/>
        </w:numPr>
        <w:spacing w:after="0" w:line="276" w:lineRule="auto"/>
        <w:rPr>
          <w:rFonts w:ascii="Century Gothic" w:hAnsi="Century Gothic" w:cs="Arial"/>
          <w:b/>
          <w:sz w:val="24"/>
          <w:szCs w:val="24"/>
        </w:rPr>
      </w:pPr>
      <w:r>
        <w:rPr>
          <w:rFonts w:ascii="Century Gothic" w:hAnsi="Century Gothic" w:cs="Arial"/>
          <w:b/>
          <w:sz w:val="24"/>
          <w:szCs w:val="24"/>
        </w:rPr>
        <w:t>C. MICAELA VAZQUEZ DIAZ</w:t>
      </w:r>
    </w:p>
    <w:p w:rsidR="00D01415" w:rsidRDefault="00BD75E1">
      <w:pPr>
        <w:spacing w:after="0" w:line="276" w:lineRule="auto"/>
        <w:rPr>
          <w:rFonts w:ascii="Century Gothic" w:hAnsi="Century Gothic" w:cs="Arial"/>
          <w:sz w:val="24"/>
          <w:szCs w:val="24"/>
        </w:rPr>
      </w:pPr>
      <w:r>
        <w:rPr>
          <w:rFonts w:ascii="Century Gothic" w:hAnsi="Century Gothic" w:cs="Arial"/>
          <w:sz w:val="24"/>
          <w:szCs w:val="24"/>
        </w:rPr>
        <w:t>Regidora</w:t>
      </w:r>
    </w:p>
    <w:p w:rsidR="00D01415" w:rsidRDefault="00D01415">
      <w:pPr>
        <w:spacing w:after="0" w:line="276" w:lineRule="auto"/>
        <w:rPr>
          <w:rFonts w:ascii="Century Gothic" w:hAnsi="Century Gothic" w:cs="Arial"/>
          <w:sz w:val="24"/>
          <w:szCs w:val="24"/>
        </w:rPr>
      </w:pPr>
    </w:p>
    <w:p w:rsidR="00D01415" w:rsidRDefault="00BD75E1">
      <w:pPr>
        <w:pStyle w:val="Prrafodelista"/>
        <w:numPr>
          <w:ilvl w:val="0"/>
          <w:numId w:val="1"/>
        </w:numPr>
        <w:spacing w:after="0" w:line="276" w:lineRule="auto"/>
        <w:jc w:val="both"/>
        <w:rPr>
          <w:rFonts w:ascii="Century Gothic" w:hAnsi="Century Gothic" w:cs="Arial"/>
          <w:sz w:val="24"/>
          <w:szCs w:val="24"/>
        </w:rPr>
      </w:pPr>
      <w:r>
        <w:rPr>
          <w:rFonts w:ascii="Century Gothic" w:hAnsi="Century Gothic" w:cs="Arial"/>
          <w:b/>
          <w:sz w:val="24"/>
          <w:szCs w:val="24"/>
        </w:rPr>
        <w:t>C.</w:t>
      </w:r>
      <w:r>
        <w:rPr>
          <w:rFonts w:ascii="Century Gothic" w:hAnsi="Century Gothic" w:cs="Arial"/>
          <w:sz w:val="24"/>
          <w:szCs w:val="24"/>
        </w:rPr>
        <w:t xml:space="preserve"> </w:t>
      </w:r>
      <w:r>
        <w:rPr>
          <w:rFonts w:ascii="Century Gothic" w:hAnsi="Century Gothic" w:cs="Arial"/>
          <w:b/>
          <w:sz w:val="24"/>
          <w:szCs w:val="24"/>
        </w:rPr>
        <w:t>JAIME AGUILAR MEJÍA</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 xml:space="preserve"> Representante Obrero</w:t>
      </w:r>
    </w:p>
    <w:p w:rsidR="00D01415" w:rsidRDefault="00D01415">
      <w:pPr>
        <w:spacing w:after="0" w:line="276" w:lineRule="auto"/>
        <w:jc w:val="both"/>
        <w:rPr>
          <w:rFonts w:ascii="Century Gothic" w:hAnsi="Century Gothic" w:cs="Arial"/>
          <w:sz w:val="24"/>
          <w:szCs w:val="24"/>
        </w:rPr>
      </w:pPr>
    </w:p>
    <w:p w:rsidR="00D01415" w:rsidRDefault="00BD75E1">
      <w:pPr>
        <w:pStyle w:val="Prrafodelista"/>
        <w:numPr>
          <w:ilvl w:val="0"/>
          <w:numId w:val="1"/>
        </w:numPr>
        <w:spacing w:after="0" w:line="276" w:lineRule="auto"/>
        <w:jc w:val="both"/>
        <w:rPr>
          <w:rFonts w:ascii="Century Gothic" w:hAnsi="Century Gothic" w:cs="Arial"/>
          <w:b/>
          <w:sz w:val="24"/>
          <w:szCs w:val="24"/>
        </w:rPr>
      </w:pPr>
      <w:r>
        <w:rPr>
          <w:rFonts w:ascii="Century Gothic" w:hAnsi="Century Gothic" w:cs="Arial"/>
          <w:b/>
          <w:sz w:val="24"/>
          <w:szCs w:val="24"/>
        </w:rPr>
        <w:t>ABG. JOSE JUAN VELAZQUEZ HERNANDEZ</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Secretario General</w:t>
      </w:r>
    </w:p>
    <w:p w:rsidR="00D01415" w:rsidRDefault="00D01415">
      <w:pPr>
        <w:spacing w:line="276" w:lineRule="auto"/>
        <w:jc w:val="both"/>
        <w:rPr>
          <w:rFonts w:ascii="Century Gothic" w:hAnsi="Century Gothic" w:cs="Arial"/>
          <w:sz w:val="24"/>
          <w:szCs w:val="24"/>
        </w:rPr>
      </w:pPr>
    </w:p>
    <w:p w:rsidR="00D01415" w:rsidRDefault="00D01415">
      <w:pPr>
        <w:spacing w:after="0" w:line="276" w:lineRule="auto"/>
        <w:jc w:val="both"/>
        <w:rPr>
          <w:rFonts w:ascii="Century Gothic" w:hAnsi="Century Gothic" w:cs="Arial"/>
          <w:sz w:val="24"/>
          <w:szCs w:val="24"/>
        </w:rPr>
      </w:pPr>
    </w:p>
    <w:p w:rsidR="00D01415" w:rsidRDefault="00BD75E1">
      <w:pPr>
        <w:spacing w:line="276" w:lineRule="auto"/>
        <w:jc w:val="both"/>
        <w:rPr>
          <w:rFonts w:ascii="Century Gothic" w:hAnsi="Century Gothic" w:cs="Arial"/>
          <w:sz w:val="24"/>
          <w:szCs w:val="24"/>
        </w:rPr>
      </w:pPr>
      <w:r>
        <w:rPr>
          <w:rFonts w:ascii="Century Gothic" w:hAnsi="Century Gothic" w:cs="Arial"/>
          <w:sz w:val="24"/>
          <w:szCs w:val="24"/>
        </w:rPr>
        <w:t>Pues bien, a continuación, con la siguiente sesión pasamos al siguiente punto que es el número 2. A no perdón e aquí a mi derecha al abogado José Juan Velázquez Hernández, Secretario General, casi nada verdad aquí lo tengo por la confianza una disculpa secretario.</w:t>
      </w:r>
    </w:p>
    <w:p w:rsidR="00D01415" w:rsidRDefault="00D01415">
      <w:pPr>
        <w:spacing w:line="276" w:lineRule="auto"/>
        <w:jc w:val="both"/>
        <w:rPr>
          <w:rFonts w:ascii="Century Gothic" w:hAnsi="Century Gothic" w:cs="Arial"/>
          <w:sz w:val="24"/>
          <w:szCs w:val="24"/>
        </w:rPr>
      </w:pPr>
    </w:p>
    <w:p w:rsidR="00D01415" w:rsidRDefault="00BD75E1">
      <w:pPr>
        <w:spacing w:line="276" w:lineRule="auto"/>
        <w:jc w:val="both"/>
        <w:rPr>
          <w:rFonts w:ascii="Century Gothic" w:hAnsi="Century Gothic" w:cs="Arial"/>
          <w:b/>
          <w:sz w:val="24"/>
          <w:szCs w:val="24"/>
        </w:rPr>
      </w:pPr>
      <w:r>
        <w:rPr>
          <w:rFonts w:ascii="Century Gothic" w:hAnsi="Century Gothic" w:cs="Arial"/>
          <w:b/>
          <w:sz w:val="24"/>
          <w:szCs w:val="24"/>
        </w:rPr>
        <w:t>2. APROVACION DEL ORDEN DEL DIA.</w:t>
      </w:r>
    </w:p>
    <w:p w:rsidR="00D01415" w:rsidRDefault="00BD75E1">
      <w:pPr>
        <w:spacing w:line="276" w:lineRule="auto"/>
        <w:rPr>
          <w:rFonts w:ascii="Century Gothic" w:hAnsi="Century Gothic" w:cs="Arial"/>
          <w:sz w:val="24"/>
          <w:szCs w:val="24"/>
        </w:rPr>
      </w:pPr>
      <w:r>
        <w:rPr>
          <w:rFonts w:ascii="Century Gothic" w:hAnsi="Century Gothic" w:cs="Arial"/>
          <w:sz w:val="24"/>
          <w:szCs w:val="24"/>
        </w:rPr>
        <w:t xml:space="preserve">Presento el mismo a los términos que se les adjunta en la convocatoria con el siguiente orden del día. </w:t>
      </w:r>
    </w:p>
    <w:p w:rsidR="00D01415" w:rsidRDefault="00BD75E1">
      <w:pPr>
        <w:spacing w:line="276" w:lineRule="auto"/>
        <w:jc w:val="center"/>
        <w:rPr>
          <w:rFonts w:ascii="Century Gothic" w:hAnsi="Century Gothic" w:cs="Arial"/>
          <w:b/>
          <w:sz w:val="24"/>
          <w:szCs w:val="24"/>
        </w:rPr>
      </w:pPr>
      <w:r>
        <w:rPr>
          <w:rFonts w:ascii="Century Gothic" w:hAnsi="Century Gothic" w:cs="Arial"/>
          <w:b/>
          <w:sz w:val="24"/>
          <w:szCs w:val="24"/>
        </w:rPr>
        <w:t>ORDEN DEL DÍA.</w:t>
      </w:r>
    </w:p>
    <w:p w:rsidR="00D01415" w:rsidRDefault="00BD75E1">
      <w:pPr>
        <w:spacing w:after="0" w:line="276" w:lineRule="auto"/>
        <w:jc w:val="both"/>
        <w:rPr>
          <w:rFonts w:ascii="Century Gothic" w:eastAsia="Calibri" w:hAnsi="Century Gothic" w:cs="Century Gothic"/>
          <w:sz w:val="24"/>
          <w:szCs w:val="24"/>
        </w:rPr>
      </w:pPr>
      <w:r>
        <w:rPr>
          <w:rFonts w:ascii="Century Gothic" w:eastAsia="Calibri" w:hAnsi="Century Gothic" w:cs="Century Gothic"/>
          <w:sz w:val="24"/>
          <w:szCs w:val="24"/>
        </w:rPr>
        <w:lastRenderedPageBreak/>
        <w:t>1.- Lista de asistencia y en su caso declaración de quórum legal.</w:t>
      </w:r>
    </w:p>
    <w:p w:rsidR="00D01415" w:rsidRDefault="00BD75E1">
      <w:pPr>
        <w:spacing w:after="0" w:line="276" w:lineRule="auto"/>
        <w:jc w:val="both"/>
        <w:rPr>
          <w:rFonts w:ascii="Century Gothic" w:eastAsia="Calibri" w:hAnsi="Century Gothic" w:cs="Century Gothic"/>
          <w:sz w:val="24"/>
          <w:szCs w:val="24"/>
        </w:rPr>
      </w:pPr>
      <w:r>
        <w:rPr>
          <w:rFonts w:ascii="Century Gothic" w:eastAsia="Calibri" w:hAnsi="Century Gothic" w:cs="Century Gothic"/>
          <w:sz w:val="24"/>
          <w:szCs w:val="24"/>
        </w:rPr>
        <w:t>2.- Aprobación del orden del día.</w:t>
      </w:r>
    </w:p>
    <w:p w:rsidR="00D01415" w:rsidRDefault="00BD75E1">
      <w:pPr>
        <w:spacing w:after="0" w:line="276" w:lineRule="auto"/>
        <w:jc w:val="both"/>
        <w:rPr>
          <w:rFonts w:ascii="Century Gothic" w:eastAsia="Times New Roman" w:hAnsi="Century Gothic" w:cstheme="minorHAnsi"/>
          <w:sz w:val="24"/>
          <w:szCs w:val="24"/>
          <w:lang w:eastAsia="es-ES"/>
        </w:rPr>
      </w:pPr>
      <w:r>
        <w:rPr>
          <w:rFonts w:ascii="Century Gothic" w:eastAsia="Calibri" w:hAnsi="Century Gothic" w:cs="Century Gothic"/>
          <w:sz w:val="24"/>
          <w:szCs w:val="24"/>
        </w:rPr>
        <w:t>3.- Lectura y en su caso aprobación del acta de sesión de la fecha 10 de octubre del 2024</w:t>
      </w:r>
      <w:r>
        <w:rPr>
          <w:rFonts w:ascii="Century Gothic" w:eastAsia="Times New Roman" w:hAnsi="Century Gothic" w:cstheme="minorHAnsi"/>
          <w:sz w:val="24"/>
          <w:szCs w:val="24"/>
          <w:lang w:eastAsia="es-ES"/>
        </w:rPr>
        <w:t xml:space="preserve"> de la Comisión Edilicia Permanente de Movilidad, Vialidad y Transporte.</w:t>
      </w:r>
    </w:p>
    <w:p w:rsidR="00D01415" w:rsidRDefault="00BD75E1">
      <w:pPr>
        <w:spacing w:after="0" w:line="276" w:lineRule="auto"/>
        <w:jc w:val="both"/>
        <w:rPr>
          <w:rFonts w:ascii="Century Gothic" w:eastAsia="Times New Roman" w:hAnsi="Century Gothic" w:cstheme="minorHAnsi"/>
          <w:sz w:val="24"/>
          <w:szCs w:val="24"/>
          <w:lang w:eastAsia="es-ES"/>
        </w:rPr>
      </w:pPr>
      <w:r>
        <w:rPr>
          <w:rFonts w:ascii="Century Gothic" w:eastAsia="Times New Roman" w:hAnsi="Century Gothic" w:cstheme="minorHAnsi"/>
          <w:sz w:val="24"/>
          <w:szCs w:val="24"/>
          <w:lang w:eastAsia="es-ES"/>
        </w:rPr>
        <w:t>4.- Desarrollo de la mesa de trabajo con autoridades en relación a la situación actual de responsabilidad institucional hacia la Movilidad, Vialidad y Transporte.</w:t>
      </w:r>
    </w:p>
    <w:p w:rsidR="00D01415" w:rsidRDefault="00BD75E1">
      <w:pPr>
        <w:spacing w:after="0" w:line="276" w:lineRule="auto"/>
        <w:jc w:val="both"/>
        <w:rPr>
          <w:rFonts w:ascii="Century Gothic" w:eastAsia="Times New Roman" w:hAnsi="Century Gothic" w:cstheme="minorHAnsi"/>
          <w:sz w:val="24"/>
          <w:szCs w:val="24"/>
          <w:lang w:eastAsia="es-ES"/>
        </w:rPr>
      </w:pPr>
      <w:r>
        <w:rPr>
          <w:rFonts w:ascii="Century Gothic" w:eastAsia="Times New Roman" w:hAnsi="Century Gothic" w:cstheme="minorHAnsi"/>
          <w:sz w:val="24"/>
          <w:szCs w:val="24"/>
          <w:lang w:eastAsia="es-ES"/>
        </w:rPr>
        <w:t>5.- Asuntos Generales.</w:t>
      </w:r>
    </w:p>
    <w:p w:rsidR="00D01415" w:rsidRDefault="00BD75E1">
      <w:pPr>
        <w:spacing w:after="0" w:line="276" w:lineRule="auto"/>
        <w:jc w:val="both"/>
        <w:rPr>
          <w:rFonts w:ascii="Century Gothic" w:eastAsia="Times New Roman" w:hAnsi="Century Gothic" w:cstheme="minorHAnsi"/>
          <w:sz w:val="24"/>
          <w:szCs w:val="24"/>
          <w:lang w:eastAsia="es-ES"/>
        </w:rPr>
      </w:pPr>
      <w:r>
        <w:rPr>
          <w:rFonts w:ascii="Century Gothic" w:eastAsia="Times New Roman" w:hAnsi="Century Gothic" w:cstheme="minorHAnsi"/>
          <w:sz w:val="24"/>
          <w:szCs w:val="24"/>
          <w:lang w:eastAsia="es-ES"/>
        </w:rPr>
        <w:t>6.- Cierre de la Sesión de la misma.</w:t>
      </w:r>
    </w:p>
    <w:p w:rsidR="00D01415" w:rsidRDefault="00D01415">
      <w:pPr>
        <w:spacing w:after="0" w:line="276" w:lineRule="auto"/>
        <w:jc w:val="both"/>
        <w:rPr>
          <w:rFonts w:ascii="Century Gothic" w:eastAsia="Times New Roman" w:hAnsi="Century Gothic" w:cstheme="minorHAnsi"/>
          <w:sz w:val="24"/>
          <w:szCs w:val="24"/>
          <w:lang w:eastAsia="es-ES"/>
        </w:rPr>
      </w:pPr>
    </w:p>
    <w:p w:rsidR="00D01415" w:rsidRDefault="00BD75E1">
      <w:pPr>
        <w:tabs>
          <w:tab w:val="left" w:pos="2488"/>
        </w:tabs>
        <w:spacing w:after="0" w:line="276" w:lineRule="auto"/>
        <w:jc w:val="both"/>
        <w:rPr>
          <w:rFonts w:ascii="Century Gothic" w:hAnsi="Century Gothic" w:cstheme="minorHAnsi"/>
          <w:sz w:val="24"/>
          <w:szCs w:val="24"/>
        </w:rPr>
      </w:pPr>
      <w:r>
        <w:rPr>
          <w:rFonts w:ascii="Century Gothic" w:hAnsi="Century Gothic" w:cstheme="minorHAnsi"/>
          <w:sz w:val="24"/>
          <w:szCs w:val="24"/>
        </w:rPr>
        <w:t>Está a su consideración compañeros Regidores el Orden del Día, por lo que en votación económica solicito manifiesten el sentido su voto levantando su mano.</w:t>
      </w:r>
    </w:p>
    <w:p w:rsidR="00D01415" w:rsidRDefault="00BD75E1">
      <w:pPr>
        <w:tabs>
          <w:tab w:val="left" w:pos="2488"/>
        </w:tabs>
        <w:spacing w:after="0" w:line="276" w:lineRule="auto"/>
        <w:jc w:val="both"/>
        <w:rPr>
          <w:rFonts w:ascii="Century Gothic" w:hAnsi="Century Gothic" w:cstheme="minorHAnsi"/>
          <w:sz w:val="24"/>
          <w:szCs w:val="24"/>
        </w:rPr>
      </w:pPr>
      <w:r>
        <w:rPr>
          <w:rFonts w:ascii="Century Gothic" w:hAnsi="Century Gothic" w:cstheme="minorHAnsi"/>
          <w:sz w:val="24"/>
          <w:szCs w:val="24"/>
        </w:rPr>
        <w:tab/>
      </w:r>
    </w:p>
    <w:p w:rsidR="00D01415" w:rsidRDefault="00BD75E1">
      <w:pPr>
        <w:spacing w:line="276" w:lineRule="auto"/>
        <w:jc w:val="both"/>
        <w:rPr>
          <w:rFonts w:ascii="Century Gothic" w:hAnsi="Century Gothic" w:cs="Century Gothic"/>
          <w:b/>
          <w:sz w:val="24"/>
          <w:szCs w:val="24"/>
        </w:rPr>
      </w:pPr>
      <w:r>
        <w:rPr>
          <w:rFonts w:ascii="Century Gothic" w:hAnsi="Century Gothic" w:cs="Century Gothic"/>
          <w:b/>
          <w:sz w:val="24"/>
          <w:szCs w:val="24"/>
        </w:rPr>
        <w:t>Sentido de votación:</w:t>
      </w:r>
    </w:p>
    <w:tbl>
      <w:tblPr>
        <w:tblStyle w:val="Tablaconcuadrcula"/>
        <w:tblpPr w:leftFromText="180" w:rightFromText="180" w:vertAnchor="text" w:horzAnchor="page" w:tblpX="1962" w:tblpY="470"/>
        <w:tblOverlap w:val="never"/>
        <w:tblW w:w="8282" w:type="dxa"/>
        <w:tblLayout w:type="fixed"/>
        <w:tblLook w:val="04A0" w:firstRow="1" w:lastRow="0" w:firstColumn="1" w:lastColumn="0" w:noHBand="0" w:noVBand="1"/>
      </w:tblPr>
      <w:tblGrid>
        <w:gridCol w:w="3138"/>
        <w:gridCol w:w="1286"/>
        <w:gridCol w:w="1000"/>
        <w:gridCol w:w="1286"/>
        <w:gridCol w:w="1572"/>
      </w:tblGrid>
      <w:tr w:rsidR="00D01415">
        <w:trPr>
          <w:trHeight w:val="488"/>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val="en-US" w:eastAsia="es-MX"/>
              </w:rPr>
              <w:t>Movilidad, Vialidad y transporte.</w:t>
            </w:r>
            <w:r>
              <w:rPr>
                <w:rFonts w:ascii="Century Gothic" w:hAnsi="Century Gothic" w:cs="Century Gothic"/>
                <w:sz w:val="20"/>
                <w:szCs w:val="20"/>
                <w:lang w:eastAsia="es-MX"/>
              </w:rPr>
              <w:t xml:space="preserve"> </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Asistencia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 Favor</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En Contra</w:t>
            </w:r>
          </w:p>
        </w:tc>
        <w:tc>
          <w:tcPr>
            <w:tcW w:w="1572"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Abstenciones</w:t>
            </w:r>
          </w:p>
        </w:tc>
      </w:tr>
      <w:tr w:rsidR="00D01415">
        <w:trPr>
          <w:trHeight w:val="500"/>
        </w:trPr>
        <w:tc>
          <w:tcPr>
            <w:tcW w:w="3138" w:type="dxa"/>
          </w:tcPr>
          <w:p w:rsidR="00D01415" w:rsidRDefault="00BD75E1">
            <w:pPr>
              <w:spacing w:after="0" w:line="276" w:lineRule="auto"/>
              <w:jc w:val="both"/>
              <w:rPr>
                <w:rFonts w:ascii="Century Gothic" w:hAnsi="Century Gothic" w:cs="Century Gothic"/>
                <w:sz w:val="20"/>
                <w:szCs w:val="20"/>
                <w:lang w:eastAsia="es-MX"/>
              </w:rPr>
            </w:pPr>
            <w:bookmarkStart w:id="1" w:name="_Hlk112173908"/>
            <w:r>
              <w:rPr>
                <w:rFonts w:ascii="Century Gothic" w:hAnsi="Century Gothic" w:cs="Century Gothic"/>
                <w:sz w:val="20"/>
                <w:szCs w:val="20"/>
                <w:lang w:eastAsia="es-MX"/>
              </w:rPr>
              <w:t>Regidor  Christian Omar Bravo Carbajal</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F</w:t>
            </w:r>
          </w:p>
        </w:tc>
        <w:tc>
          <w:tcPr>
            <w:tcW w:w="1286"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c>
          <w:tcPr>
            <w:tcW w:w="1572"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r>
      <w:bookmarkEnd w:id="1"/>
      <w:tr w:rsidR="00D01415">
        <w:trPr>
          <w:trHeight w:val="488"/>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Regidora María de Jesús López Delgado</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F</w:t>
            </w:r>
          </w:p>
        </w:tc>
        <w:tc>
          <w:tcPr>
            <w:tcW w:w="1286"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c>
          <w:tcPr>
            <w:tcW w:w="1572"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r>
      <w:tr w:rsidR="00D01415">
        <w:trPr>
          <w:trHeight w:val="500"/>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  Felipe Arechiga Gómez</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F</w:t>
            </w:r>
          </w:p>
        </w:tc>
        <w:tc>
          <w:tcPr>
            <w:tcW w:w="1286"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c>
          <w:tcPr>
            <w:tcW w:w="1572"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r>
      <w:tr w:rsidR="00D01415">
        <w:trPr>
          <w:trHeight w:val="269"/>
        </w:trPr>
        <w:tc>
          <w:tcPr>
            <w:tcW w:w="3138" w:type="dxa"/>
          </w:tcPr>
          <w:p w:rsidR="00D01415" w:rsidRDefault="00BD75E1">
            <w:pPr>
              <w:spacing w:after="0" w:line="276" w:lineRule="auto"/>
              <w:jc w:val="both"/>
              <w:rPr>
                <w:rFonts w:ascii="Century Gothic" w:hAnsi="Century Gothic" w:cs="Century Gothic"/>
                <w:sz w:val="20"/>
                <w:szCs w:val="20"/>
                <w:highlight w:val="yellow"/>
                <w:lang w:eastAsia="es-MX"/>
              </w:rPr>
            </w:pPr>
            <w:r>
              <w:rPr>
                <w:rFonts w:ascii="Century Gothic" w:hAnsi="Century Gothic" w:cs="Century Gothic"/>
                <w:sz w:val="20"/>
                <w:szCs w:val="20"/>
                <w:lang w:eastAsia="es-MX"/>
              </w:rPr>
              <w:t xml:space="preserve">Total, </w:t>
            </w:r>
            <w:r>
              <w:rPr>
                <w:rFonts w:ascii="Century Gothic" w:hAnsi="Century Gothic" w:cs="Century Gothic"/>
                <w:b/>
                <w:bCs/>
                <w:sz w:val="20"/>
                <w:szCs w:val="20"/>
                <w:lang w:eastAsia="es-MX"/>
              </w:rPr>
              <w:t xml:space="preserve">03 </w:t>
            </w:r>
            <w:r>
              <w:rPr>
                <w:rFonts w:ascii="Century Gothic" w:hAnsi="Century Gothic" w:cs="Century Gothic"/>
                <w:sz w:val="20"/>
                <w:szCs w:val="20"/>
                <w:lang w:eastAsia="es-MX"/>
              </w:rPr>
              <w:t xml:space="preserve">de </w:t>
            </w:r>
            <w:r>
              <w:rPr>
                <w:rFonts w:ascii="Century Gothic" w:hAnsi="Century Gothic" w:cs="Century Gothic"/>
                <w:b/>
                <w:bCs/>
                <w:sz w:val="20"/>
                <w:szCs w:val="20"/>
                <w:lang w:eastAsia="es-MX"/>
              </w:rPr>
              <w:t xml:space="preserve">03 </w:t>
            </w:r>
            <w:r>
              <w:rPr>
                <w:rFonts w:ascii="Century Gothic" w:hAnsi="Century Gothic" w:cs="Century Gothic"/>
                <w:sz w:val="20"/>
                <w:szCs w:val="20"/>
                <w:lang w:eastAsia="es-MX"/>
              </w:rPr>
              <w:t>Regidores</w:t>
            </w:r>
          </w:p>
        </w:tc>
        <w:tc>
          <w:tcPr>
            <w:tcW w:w="1286" w:type="dxa"/>
          </w:tcPr>
          <w:p w:rsidR="00D01415" w:rsidRDefault="00BD75E1">
            <w:pPr>
              <w:spacing w:after="0" w:line="276" w:lineRule="auto"/>
              <w:jc w:val="both"/>
              <w:rPr>
                <w:rFonts w:ascii="Century Gothic" w:hAnsi="Century Gothic" w:cs="Century Gothic"/>
                <w:b/>
                <w:sz w:val="20"/>
                <w:szCs w:val="20"/>
                <w:highlight w:val="yellow"/>
                <w:lang w:eastAsia="es-MX"/>
              </w:rPr>
            </w:pPr>
            <w:r>
              <w:rPr>
                <w:rFonts w:ascii="Century Gothic" w:hAnsi="Century Gothic" w:cs="Century Gothic"/>
                <w:b/>
                <w:sz w:val="20"/>
                <w:szCs w:val="20"/>
                <w:lang w:eastAsia="es-MX"/>
              </w:rPr>
              <w:t>3</w:t>
            </w:r>
          </w:p>
        </w:tc>
        <w:tc>
          <w:tcPr>
            <w:tcW w:w="1000" w:type="dxa"/>
            <w:shd w:val="clear" w:color="auto" w:fill="auto"/>
          </w:tcPr>
          <w:p w:rsidR="00D01415" w:rsidRDefault="00BD75E1">
            <w:pPr>
              <w:spacing w:after="0" w:line="276" w:lineRule="auto"/>
              <w:jc w:val="both"/>
              <w:rPr>
                <w:rFonts w:ascii="Century Gothic" w:hAnsi="Century Gothic" w:cs="Century Gothic"/>
                <w:b/>
                <w:sz w:val="20"/>
                <w:szCs w:val="20"/>
                <w:highlight w:val="yellow"/>
                <w:lang w:eastAsia="es-MX"/>
              </w:rPr>
            </w:pPr>
            <w:r>
              <w:rPr>
                <w:rFonts w:ascii="Century Gothic" w:hAnsi="Century Gothic" w:cs="Century Gothic"/>
                <w:b/>
                <w:sz w:val="20"/>
                <w:szCs w:val="20"/>
                <w:lang w:eastAsia="es-MX"/>
              </w:rPr>
              <w:t>3</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0</w:t>
            </w:r>
          </w:p>
        </w:tc>
        <w:tc>
          <w:tcPr>
            <w:tcW w:w="1572"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0</w:t>
            </w:r>
          </w:p>
        </w:tc>
      </w:tr>
    </w:tbl>
    <w:p w:rsidR="00D01415" w:rsidRDefault="00D01415">
      <w:pPr>
        <w:spacing w:line="276" w:lineRule="auto"/>
        <w:jc w:val="both"/>
        <w:rPr>
          <w:rFonts w:ascii="Century Gothic" w:hAnsi="Century Gothic" w:cs="Century Gothic"/>
          <w:b/>
          <w:sz w:val="24"/>
          <w:szCs w:val="24"/>
        </w:rPr>
      </w:pPr>
    </w:p>
    <w:p w:rsidR="00D01415" w:rsidRDefault="00D01415">
      <w:pPr>
        <w:spacing w:line="276" w:lineRule="auto"/>
        <w:jc w:val="both"/>
        <w:rPr>
          <w:rFonts w:ascii="Century Gothic" w:hAnsi="Century Gothic" w:cs="Century Gothic"/>
          <w:sz w:val="24"/>
          <w:szCs w:val="24"/>
        </w:rPr>
      </w:pP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¿A Favor? ¿En contra? en ¿Abstención? Con </w:t>
      </w:r>
      <w:r>
        <w:rPr>
          <w:rFonts w:ascii="Century Gothic" w:hAnsi="Century Gothic" w:cs="Century Gothic"/>
          <w:b/>
          <w:sz w:val="24"/>
          <w:szCs w:val="24"/>
        </w:rPr>
        <w:t>3</w:t>
      </w:r>
      <w:r>
        <w:rPr>
          <w:rFonts w:ascii="Century Gothic" w:hAnsi="Century Gothic" w:cs="Century Gothic"/>
          <w:sz w:val="24"/>
          <w:szCs w:val="24"/>
        </w:rPr>
        <w:t xml:space="preserve"> (tres) votos a favor, queda aprobada por mayoría simple de votos en los términos que se mencionó. Pasamos al punto número 3.</w:t>
      </w:r>
    </w:p>
    <w:p w:rsidR="00D01415" w:rsidRDefault="00D01415">
      <w:pPr>
        <w:spacing w:line="276" w:lineRule="auto"/>
        <w:jc w:val="both"/>
        <w:rPr>
          <w:rFonts w:ascii="Century Gothic" w:hAnsi="Century Gothic" w:cs="Century Gothic"/>
          <w:sz w:val="24"/>
          <w:szCs w:val="24"/>
        </w:rPr>
      </w:pPr>
    </w:p>
    <w:p w:rsidR="00D01415" w:rsidRDefault="00BD75E1">
      <w:pPr>
        <w:spacing w:after="0" w:line="276" w:lineRule="auto"/>
        <w:jc w:val="both"/>
        <w:rPr>
          <w:rFonts w:ascii="Century Gothic" w:hAnsi="Century Gothic" w:cs="Arial"/>
          <w:b/>
          <w:sz w:val="24"/>
          <w:szCs w:val="24"/>
        </w:rPr>
      </w:pPr>
      <w:r>
        <w:rPr>
          <w:rFonts w:ascii="Century Gothic" w:hAnsi="Century Gothic" w:cs="Arial"/>
          <w:b/>
          <w:sz w:val="24"/>
          <w:szCs w:val="24"/>
        </w:rPr>
        <w:t>3. LECTURA Y EN SU CASO APROBACION DEL ACTA SESION DE LA FECHA 10 DE OCTUBRE DEL 2024 DE LA COMISION EDILICIA PERMANENTE DE MOVILIDAD, VIALIDAD Y TRANSPORTE.</w:t>
      </w:r>
    </w:p>
    <w:p w:rsidR="00D01415" w:rsidRDefault="00D01415">
      <w:pPr>
        <w:spacing w:after="0" w:line="276" w:lineRule="auto"/>
        <w:jc w:val="both"/>
        <w:rPr>
          <w:rFonts w:ascii="Century Gothic" w:hAnsi="Century Gothic" w:cs="Arial"/>
          <w:b/>
          <w:sz w:val="24"/>
          <w:szCs w:val="24"/>
        </w:rPr>
      </w:pPr>
    </w:p>
    <w:p w:rsidR="00D01415" w:rsidRDefault="00BD75E1">
      <w:pPr>
        <w:spacing w:after="0" w:line="276" w:lineRule="auto"/>
        <w:jc w:val="both"/>
        <w:rPr>
          <w:rFonts w:ascii="Century Gothic" w:hAnsi="Century Gothic" w:cs="Arial"/>
          <w:sz w:val="24"/>
          <w:szCs w:val="24"/>
        </w:rPr>
      </w:pPr>
      <w:r>
        <w:rPr>
          <w:rFonts w:ascii="Century Gothic" w:eastAsia="Times New Roman" w:hAnsi="Century Gothic" w:cs="Arial"/>
          <w:b/>
          <w:sz w:val="24"/>
          <w:szCs w:val="24"/>
          <w:lang w:val="es-ES" w:eastAsia="es-ES"/>
        </w:rPr>
        <w:lastRenderedPageBreak/>
        <w:t xml:space="preserve">C. Felipe Arechiga Gómez. - </w:t>
      </w:r>
      <w:r>
        <w:rPr>
          <w:rFonts w:ascii="Century Gothic" w:hAnsi="Century Gothic" w:cs="Arial"/>
          <w:sz w:val="24"/>
          <w:szCs w:val="24"/>
        </w:rPr>
        <w:t xml:space="preserve"> Lectura y en su caso aprobación del acta anterior de conformidad al artículo 57 fracción II del reglamento del Gobierno Municipal de Puerto Vallarta, Jalisco y toda vez que se envió con anticipación la minuta de la sesión de instalación del pasado 10 de octubre del 2024 es por lo que les solicito a mis compañeros regidores que tengan a bien omitir su lectura y pasemos directo a la votación de la misma.</w:t>
      </w:r>
    </w:p>
    <w:p w:rsidR="00D01415" w:rsidRDefault="00D01415">
      <w:pPr>
        <w:spacing w:after="0" w:line="276" w:lineRule="auto"/>
        <w:jc w:val="both"/>
        <w:rPr>
          <w:rFonts w:ascii="Century Gothic" w:hAnsi="Century Gothic" w:cs="Arial"/>
          <w:sz w:val="24"/>
          <w:szCs w:val="24"/>
        </w:rPr>
      </w:pPr>
    </w:p>
    <w:p w:rsidR="00D01415" w:rsidRDefault="00D01415">
      <w:pPr>
        <w:spacing w:after="0" w:line="276" w:lineRule="auto"/>
        <w:jc w:val="both"/>
        <w:rPr>
          <w:rFonts w:ascii="Century Gothic" w:hAnsi="Century Gothic" w:cs="Arial"/>
          <w:sz w:val="24"/>
          <w:szCs w:val="24"/>
        </w:rPr>
      </w:pPr>
    </w:p>
    <w:p w:rsidR="00D01415" w:rsidRDefault="00BD75E1">
      <w:pPr>
        <w:spacing w:line="276" w:lineRule="auto"/>
        <w:jc w:val="both"/>
        <w:rPr>
          <w:rFonts w:ascii="Century Gothic" w:hAnsi="Century Gothic" w:cs="Century Gothic"/>
          <w:b/>
          <w:sz w:val="24"/>
          <w:szCs w:val="24"/>
        </w:rPr>
      </w:pPr>
      <w:r>
        <w:rPr>
          <w:rFonts w:ascii="Century Gothic" w:hAnsi="Century Gothic" w:cs="Century Gothic"/>
          <w:b/>
          <w:sz w:val="24"/>
          <w:szCs w:val="24"/>
        </w:rPr>
        <w:t>Sentido de votación:</w:t>
      </w:r>
    </w:p>
    <w:tbl>
      <w:tblPr>
        <w:tblStyle w:val="Tablaconcuadrcula"/>
        <w:tblpPr w:leftFromText="180" w:rightFromText="180" w:vertAnchor="text" w:horzAnchor="page" w:tblpX="1962" w:tblpY="470"/>
        <w:tblOverlap w:val="never"/>
        <w:tblW w:w="8282" w:type="dxa"/>
        <w:tblLayout w:type="fixed"/>
        <w:tblLook w:val="04A0" w:firstRow="1" w:lastRow="0" w:firstColumn="1" w:lastColumn="0" w:noHBand="0" w:noVBand="1"/>
      </w:tblPr>
      <w:tblGrid>
        <w:gridCol w:w="3138"/>
        <w:gridCol w:w="1286"/>
        <w:gridCol w:w="1000"/>
        <w:gridCol w:w="1286"/>
        <w:gridCol w:w="1572"/>
      </w:tblGrid>
      <w:tr w:rsidR="00D01415">
        <w:trPr>
          <w:trHeight w:val="488"/>
        </w:trPr>
        <w:tc>
          <w:tcPr>
            <w:tcW w:w="3138" w:type="dxa"/>
          </w:tcPr>
          <w:p w:rsidR="00D01415" w:rsidRDefault="00BD75E1">
            <w:pPr>
              <w:spacing w:after="0" w:line="276" w:lineRule="auto"/>
              <w:jc w:val="both"/>
              <w:rPr>
                <w:rFonts w:ascii="Century Gothic" w:hAnsi="Century Gothic" w:cs="Century Gothic"/>
                <w:sz w:val="20"/>
                <w:szCs w:val="20"/>
                <w:lang w:val="en-US" w:eastAsia="es-MX"/>
              </w:rPr>
            </w:pPr>
            <w:r>
              <w:rPr>
                <w:rFonts w:ascii="Century Gothic" w:hAnsi="Century Gothic" w:cs="Century Gothic"/>
                <w:sz w:val="20"/>
                <w:szCs w:val="20"/>
                <w:lang w:val="en-US" w:eastAsia="es-MX"/>
              </w:rPr>
              <w:t>Movilidad, Vialidad y transporte.</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Asistencia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 Favor</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En Contra</w:t>
            </w:r>
          </w:p>
        </w:tc>
        <w:tc>
          <w:tcPr>
            <w:tcW w:w="1572"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Abstenciones</w:t>
            </w:r>
          </w:p>
        </w:tc>
      </w:tr>
      <w:tr w:rsidR="00D01415">
        <w:trPr>
          <w:trHeight w:val="500"/>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  Christian Omar Bravo Carbajal</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F</w:t>
            </w:r>
          </w:p>
        </w:tc>
        <w:tc>
          <w:tcPr>
            <w:tcW w:w="1286"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c>
          <w:tcPr>
            <w:tcW w:w="1572"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r>
      <w:tr w:rsidR="00D01415">
        <w:trPr>
          <w:trHeight w:val="488"/>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Regidora María de Jesús López Delgado</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F</w:t>
            </w:r>
          </w:p>
        </w:tc>
        <w:tc>
          <w:tcPr>
            <w:tcW w:w="1286"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c>
          <w:tcPr>
            <w:tcW w:w="1572"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r>
      <w:tr w:rsidR="00D01415">
        <w:trPr>
          <w:trHeight w:val="500"/>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  Felipe Arechiga Gómez</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F</w:t>
            </w:r>
          </w:p>
        </w:tc>
        <w:tc>
          <w:tcPr>
            <w:tcW w:w="1286"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c>
          <w:tcPr>
            <w:tcW w:w="1572"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r>
      <w:tr w:rsidR="00D01415">
        <w:trPr>
          <w:trHeight w:val="269"/>
        </w:trPr>
        <w:tc>
          <w:tcPr>
            <w:tcW w:w="3138" w:type="dxa"/>
          </w:tcPr>
          <w:p w:rsidR="00D01415" w:rsidRDefault="00BD75E1">
            <w:pPr>
              <w:spacing w:after="0" w:line="276" w:lineRule="auto"/>
              <w:jc w:val="both"/>
              <w:rPr>
                <w:rFonts w:ascii="Century Gothic" w:hAnsi="Century Gothic" w:cs="Century Gothic"/>
                <w:sz w:val="20"/>
                <w:szCs w:val="20"/>
                <w:highlight w:val="yellow"/>
                <w:lang w:eastAsia="es-MX"/>
              </w:rPr>
            </w:pPr>
            <w:r>
              <w:rPr>
                <w:rFonts w:ascii="Century Gothic" w:hAnsi="Century Gothic" w:cs="Century Gothic"/>
                <w:sz w:val="20"/>
                <w:szCs w:val="20"/>
                <w:lang w:eastAsia="es-MX"/>
              </w:rPr>
              <w:t xml:space="preserve">Total, </w:t>
            </w:r>
            <w:r>
              <w:rPr>
                <w:rFonts w:ascii="Century Gothic" w:hAnsi="Century Gothic" w:cs="Century Gothic"/>
                <w:b/>
                <w:bCs/>
                <w:sz w:val="20"/>
                <w:szCs w:val="20"/>
                <w:lang w:eastAsia="es-MX"/>
              </w:rPr>
              <w:t xml:space="preserve">03 </w:t>
            </w:r>
            <w:r>
              <w:rPr>
                <w:rFonts w:ascii="Century Gothic" w:hAnsi="Century Gothic" w:cs="Century Gothic"/>
                <w:sz w:val="20"/>
                <w:szCs w:val="20"/>
                <w:lang w:eastAsia="es-MX"/>
              </w:rPr>
              <w:t xml:space="preserve">de </w:t>
            </w:r>
            <w:r>
              <w:rPr>
                <w:rFonts w:ascii="Century Gothic" w:hAnsi="Century Gothic" w:cs="Century Gothic"/>
                <w:b/>
                <w:bCs/>
                <w:sz w:val="20"/>
                <w:szCs w:val="20"/>
                <w:lang w:eastAsia="es-MX"/>
              </w:rPr>
              <w:t xml:space="preserve">03 </w:t>
            </w:r>
            <w:r>
              <w:rPr>
                <w:rFonts w:ascii="Century Gothic" w:hAnsi="Century Gothic" w:cs="Century Gothic"/>
                <w:sz w:val="20"/>
                <w:szCs w:val="20"/>
                <w:lang w:eastAsia="es-MX"/>
              </w:rPr>
              <w:t>Regidores</w:t>
            </w:r>
          </w:p>
        </w:tc>
        <w:tc>
          <w:tcPr>
            <w:tcW w:w="1286" w:type="dxa"/>
          </w:tcPr>
          <w:p w:rsidR="00D01415" w:rsidRDefault="00BD75E1">
            <w:pPr>
              <w:spacing w:after="0" w:line="276" w:lineRule="auto"/>
              <w:jc w:val="both"/>
              <w:rPr>
                <w:rFonts w:ascii="Century Gothic" w:hAnsi="Century Gothic" w:cs="Century Gothic"/>
                <w:b/>
                <w:sz w:val="20"/>
                <w:szCs w:val="20"/>
                <w:highlight w:val="yellow"/>
                <w:lang w:eastAsia="es-MX"/>
              </w:rPr>
            </w:pPr>
            <w:r>
              <w:rPr>
                <w:rFonts w:ascii="Century Gothic" w:hAnsi="Century Gothic" w:cs="Century Gothic"/>
                <w:b/>
                <w:sz w:val="20"/>
                <w:szCs w:val="20"/>
                <w:lang w:eastAsia="es-MX"/>
              </w:rPr>
              <w:t>3</w:t>
            </w:r>
          </w:p>
        </w:tc>
        <w:tc>
          <w:tcPr>
            <w:tcW w:w="1000" w:type="dxa"/>
            <w:shd w:val="clear" w:color="auto" w:fill="auto"/>
          </w:tcPr>
          <w:p w:rsidR="00D01415" w:rsidRDefault="00BD75E1">
            <w:pPr>
              <w:spacing w:after="0" w:line="276" w:lineRule="auto"/>
              <w:jc w:val="both"/>
              <w:rPr>
                <w:rFonts w:ascii="Century Gothic" w:hAnsi="Century Gothic" w:cs="Century Gothic"/>
                <w:b/>
                <w:sz w:val="20"/>
                <w:szCs w:val="20"/>
                <w:highlight w:val="yellow"/>
                <w:lang w:eastAsia="es-MX"/>
              </w:rPr>
            </w:pPr>
            <w:r>
              <w:rPr>
                <w:rFonts w:ascii="Century Gothic" w:hAnsi="Century Gothic" w:cs="Century Gothic"/>
                <w:b/>
                <w:sz w:val="20"/>
                <w:szCs w:val="20"/>
                <w:lang w:eastAsia="es-MX"/>
              </w:rPr>
              <w:t>3</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0</w:t>
            </w:r>
          </w:p>
        </w:tc>
        <w:tc>
          <w:tcPr>
            <w:tcW w:w="1572"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0</w:t>
            </w:r>
          </w:p>
        </w:tc>
      </w:tr>
    </w:tbl>
    <w:p w:rsidR="00D01415" w:rsidRDefault="00D01415">
      <w:pPr>
        <w:spacing w:line="276" w:lineRule="auto"/>
        <w:jc w:val="both"/>
        <w:rPr>
          <w:rFonts w:ascii="Century Gothic" w:hAnsi="Century Gothic" w:cs="Century Gothic"/>
          <w:b/>
          <w:sz w:val="24"/>
          <w:szCs w:val="24"/>
        </w:rPr>
      </w:pPr>
    </w:p>
    <w:p w:rsidR="00D01415" w:rsidRDefault="00D01415">
      <w:pPr>
        <w:spacing w:line="276" w:lineRule="auto"/>
        <w:jc w:val="both"/>
        <w:rPr>
          <w:rFonts w:ascii="Century Gothic" w:hAnsi="Century Gothic" w:cs="Century Gothic"/>
          <w:sz w:val="24"/>
          <w:szCs w:val="24"/>
        </w:rPr>
      </w:pP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¿A Favor? ¿En contra? ¿Abstenciones? Con </w:t>
      </w:r>
      <w:r>
        <w:rPr>
          <w:rFonts w:ascii="Century Gothic" w:hAnsi="Century Gothic" w:cs="Century Gothic"/>
          <w:b/>
          <w:sz w:val="24"/>
          <w:szCs w:val="24"/>
        </w:rPr>
        <w:t>3</w:t>
      </w:r>
      <w:r>
        <w:rPr>
          <w:rFonts w:ascii="Century Gothic" w:hAnsi="Century Gothic" w:cs="Century Gothic"/>
          <w:sz w:val="24"/>
          <w:szCs w:val="24"/>
        </w:rPr>
        <w:t xml:space="preserve"> (tres) votos a favor, queda aprobada por mayoría simple de votos en los términos que se mencionó. Pasamos al punto número 4 del orden del día.</w:t>
      </w:r>
    </w:p>
    <w:p w:rsidR="00D01415" w:rsidRDefault="00BD75E1">
      <w:pPr>
        <w:spacing w:after="0" w:line="276" w:lineRule="auto"/>
        <w:jc w:val="both"/>
        <w:rPr>
          <w:rFonts w:ascii="Century Gothic" w:eastAsia="Times New Roman" w:hAnsi="Century Gothic" w:cstheme="minorHAnsi"/>
          <w:b/>
          <w:sz w:val="24"/>
          <w:szCs w:val="24"/>
          <w:lang w:eastAsia="es-ES"/>
        </w:rPr>
      </w:pPr>
      <w:r>
        <w:rPr>
          <w:rFonts w:ascii="Century Gothic" w:eastAsia="Times New Roman" w:hAnsi="Century Gothic" w:cstheme="minorHAnsi"/>
          <w:b/>
          <w:sz w:val="24"/>
          <w:szCs w:val="24"/>
          <w:lang w:eastAsia="es-ES"/>
        </w:rPr>
        <w:t>4.- DESARROLLO DE LA MESA DE TRABAJO CON AUTORIDADES EN RELACIÓN A LA SITUACIÓN ACTUAL DE MOVILIDAD, VIALIDAD Y TRANSPORTE.</w:t>
      </w:r>
    </w:p>
    <w:p w:rsidR="00D01415" w:rsidRDefault="00D01415">
      <w:pPr>
        <w:spacing w:after="0" w:line="276" w:lineRule="auto"/>
        <w:jc w:val="both"/>
        <w:rPr>
          <w:rFonts w:ascii="Century Gothic" w:eastAsia="Times New Roman" w:hAnsi="Century Gothic" w:cstheme="minorHAnsi"/>
          <w:b/>
          <w:sz w:val="24"/>
          <w:szCs w:val="24"/>
          <w:lang w:eastAsia="es-ES"/>
        </w:rPr>
      </w:pPr>
    </w:p>
    <w:p w:rsidR="00D01415" w:rsidRDefault="00BD75E1">
      <w:pPr>
        <w:spacing w:after="0" w:line="276" w:lineRule="auto"/>
        <w:jc w:val="both"/>
        <w:rPr>
          <w:rFonts w:ascii="Century Gothic" w:hAnsi="Century Gothic" w:cs="Arial"/>
          <w:sz w:val="24"/>
          <w:szCs w:val="24"/>
        </w:rPr>
      </w:pPr>
      <w:r>
        <w:rPr>
          <w:rFonts w:ascii="Century Gothic" w:eastAsia="Times New Roman" w:hAnsi="Century Gothic" w:cs="Arial"/>
          <w:b/>
          <w:sz w:val="24"/>
          <w:szCs w:val="24"/>
          <w:lang w:val="es-ES" w:eastAsia="es-ES"/>
        </w:rPr>
        <w:t xml:space="preserve">C. Felipe Arechiga Gómez. - </w:t>
      </w:r>
      <w:r>
        <w:rPr>
          <w:rFonts w:ascii="Century Gothic" w:hAnsi="Century Gothic" w:cs="Arial"/>
          <w:sz w:val="24"/>
          <w:szCs w:val="24"/>
        </w:rPr>
        <w:t xml:space="preserve"> Que es la mesa de trabajo con las autoridades en relación y la situación actual de Movilidad, Vialidad y Transporte en este Municipio. </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En este punto del orden del día me gustaría comenzar agradeciendo de nueva cuenta la participación de las diversas autoridades Municipales y Estatales relacionadas con la Movilidad, Vialidad y Transporte compartirles que esta será la comisión edilicia su aliada para concretar acciones que d</w:t>
      </w:r>
      <w:r w:rsidR="002A10D0">
        <w:rPr>
          <w:rFonts w:ascii="Century Gothic" w:hAnsi="Century Gothic" w:cs="Arial"/>
          <w:sz w:val="24"/>
          <w:szCs w:val="24"/>
        </w:rPr>
        <w:t xml:space="preserve">esde lo </w:t>
      </w:r>
      <w:r>
        <w:rPr>
          <w:rFonts w:ascii="Century Gothic" w:hAnsi="Century Gothic" w:cs="Arial"/>
          <w:sz w:val="24"/>
          <w:szCs w:val="24"/>
        </w:rPr>
        <w:t>legislativo respalden su trabajo.</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lastRenderedPageBreak/>
        <w:t>En este primer acercamiento nos gustaría compartir con ustedes que tenemos como tarea la elaboración del Plan de Trabajo que estará dirigiendo las acciones generales y particulares de la comisión y toda vez que ya generó un proceso de adaptación, evaluación, diagnóstico de las áreas que presentan o que representan en el Gobierno Municipal. Nos gustaría escuchar las necesidades y áreas de oportunidad a las que nos enfrentamos para apoyarles, pues de recordarles que el reglamento orgánico nos faculta como comisión para proponer políticas públicas en la materia que nos ocupa.</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Señalado lo anterior y para poder desarrollar esta mesa de trabajo solicito a mis compañeros Regidores que autoricen el uso de la voz de forma indistinta para nuestros invitados e invitadas que puedan a si tener una participación activa en la presente sesión.</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Compañeros Regidores quien esté a favor, favor de levantar su mano.</w:t>
      </w:r>
    </w:p>
    <w:p w:rsidR="00D01415" w:rsidRDefault="00D01415">
      <w:pPr>
        <w:spacing w:after="0" w:line="276" w:lineRule="auto"/>
        <w:jc w:val="both"/>
        <w:rPr>
          <w:rFonts w:ascii="Century Gothic" w:eastAsia="Times New Roman" w:hAnsi="Century Gothic" w:cstheme="minorHAnsi"/>
          <w:b/>
          <w:sz w:val="24"/>
          <w:szCs w:val="24"/>
          <w:lang w:eastAsia="es-ES"/>
        </w:rPr>
      </w:pPr>
    </w:p>
    <w:p w:rsidR="00D01415" w:rsidRDefault="00BD75E1">
      <w:pPr>
        <w:spacing w:line="276" w:lineRule="auto"/>
        <w:jc w:val="both"/>
        <w:rPr>
          <w:rFonts w:ascii="Century Gothic" w:hAnsi="Century Gothic" w:cs="Century Gothic"/>
          <w:b/>
          <w:sz w:val="24"/>
          <w:szCs w:val="24"/>
        </w:rPr>
      </w:pPr>
      <w:r>
        <w:rPr>
          <w:rFonts w:ascii="Century Gothic" w:hAnsi="Century Gothic" w:cs="Century Gothic"/>
          <w:b/>
          <w:sz w:val="24"/>
          <w:szCs w:val="24"/>
        </w:rPr>
        <w:t>Sentido de votación:</w:t>
      </w:r>
    </w:p>
    <w:tbl>
      <w:tblPr>
        <w:tblStyle w:val="Tablaconcuadrcula"/>
        <w:tblpPr w:leftFromText="180" w:rightFromText="180" w:vertAnchor="text" w:horzAnchor="page" w:tblpX="1962" w:tblpY="470"/>
        <w:tblOverlap w:val="never"/>
        <w:tblW w:w="8282" w:type="dxa"/>
        <w:tblLayout w:type="fixed"/>
        <w:tblLook w:val="04A0" w:firstRow="1" w:lastRow="0" w:firstColumn="1" w:lastColumn="0" w:noHBand="0" w:noVBand="1"/>
      </w:tblPr>
      <w:tblGrid>
        <w:gridCol w:w="3138"/>
        <w:gridCol w:w="1286"/>
        <w:gridCol w:w="1000"/>
        <w:gridCol w:w="1286"/>
        <w:gridCol w:w="1572"/>
      </w:tblGrid>
      <w:tr w:rsidR="00D01415">
        <w:trPr>
          <w:trHeight w:val="488"/>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val="en-US" w:eastAsia="es-MX"/>
              </w:rPr>
              <w:t>Movilidad, Vialidad y transporte.</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Asistencia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 Favor</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En Contra</w:t>
            </w:r>
          </w:p>
        </w:tc>
        <w:tc>
          <w:tcPr>
            <w:tcW w:w="1572"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Abstenciones</w:t>
            </w:r>
          </w:p>
        </w:tc>
      </w:tr>
      <w:tr w:rsidR="00D01415">
        <w:trPr>
          <w:trHeight w:val="500"/>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  Christian Omar Bravo Carbajal</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F</w:t>
            </w:r>
          </w:p>
        </w:tc>
        <w:tc>
          <w:tcPr>
            <w:tcW w:w="1286"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c>
          <w:tcPr>
            <w:tcW w:w="1572"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r>
      <w:tr w:rsidR="00D01415">
        <w:trPr>
          <w:trHeight w:val="500"/>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Regidora María de Jesús López Delgado</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F</w:t>
            </w:r>
          </w:p>
        </w:tc>
        <w:tc>
          <w:tcPr>
            <w:tcW w:w="1286"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c>
          <w:tcPr>
            <w:tcW w:w="1572"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r>
      <w:tr w:rsidR="00D01415">
        <w:trPr>
          <w:trHeight w:val="500"/>
        </w:trPr>
        <w:tc>
          <w:tcPr>
            <w:tcW w:w="3138"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Regidor  Felipe Arechiga Gómez</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A</w:t>
            </w:r>
          </w:p>
        </w:tc>
        <w:tc>
          <w:tcPr>
            <w:tcW w:w="1000"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F</w:t>
            </w:r>
          </w:p>
        </w:tc>
        <w:tc>
          <w:tcPr>
            <w:tcW w:w="1286"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c>
          <w:tcPr>
            <w:tcW w:w="1572" w:type="dxa"/>
          </w:tcPr>
          <w:p w:rsidR="00D01415" w:rsidRDefault="00BD75E1">
            <w:pPr>
              <w:spacing w:after="0" w:line="276" w:lineRule="auto"/>
              <w:jc w:val="both"/>
              <w:rPr>
                <w:rFonts w:ascii="Century Gothic" w:hAnsi="Century Gothic" w:cs="Century Gothic"/>
                <w:b/>
                <w:sz w:val="20"/>
                <w:szCs w:val="20"/>
                <w:lang w:eastAsia="es-MX"/>
              </w:rPr>
            </w:pPr>
            <w:r>
              <w:rPr>
                <w:rFonts w:ascii="Century Gothic" w:hAnsi="Century Gothic" w:cs="Century Gothic"/>
                <w:b/>
                <w:sz w:val="20"/>
                <w:szCs w:val="20"/>
                <w:lang w:eastAsia="es-MX"/>
              </w:rPr>
              <w:t>-</w:t>
            </w:r>
          </w:p>
        </w:tc>
      </w:tr>
      <w:tr w:rsidR="00D01415">
        <w:trPr>
          <w:trHeight w:val="269"/>
        </w:trPr>
        <w:tc>
          <w:tcPr>
            <w:tcW w:w="3138" w:type="dxa"/>
          </w:tcPr>
          <w:p w:rsidR="00D01415" w:rsidRDefault="00BD75E1">
            <w:pPr>
              <w:spacing w:after="0" w:line="276" w:lineRule="auto"/>
              <w:jc w:val="both"/>
              <w:rPr>
                <w:rFonts w:ascii="Century Gothic" w:hAnsi="Century Gothic" w:cs="Century Gothic"/>
                <w:sz w:val="20"/>
                <w:szCs w:val="20"/>
                <w:highlight w:val="yellow"/>
                <w:lang w:eastAsia="es-MX"/>
              </w:rPr>
            </w:pPr>
            <w:r>
              <w:rPr>
                <w:rFonts w:ascii="Century Gothic" w:hAnsi="Century Gothic" w:cs="Century Gothic"/>
                <w:sz w:val="20"/>
                <w:szCs w:val="20"/>
                <w:lang w:eastAsia="es-MX"/>
              </w:rPr>
              <w:t xml:space="preserve">Total, </w:t>
            </w:r>
            <w:r>
              <w:rPr>
                <w:rFonts w:ascii="Century Gothic" w:hAnsi="Century Gothic" w:cs="Century Gothic"/>
                <w:b/>
                <w:bCs/>
                <w:sz w:val="20"/>
                <w:szCs w:val="20"/>
                <w:lang w:eastAsia="es-MX"/>
              </w:rPr>
              <w:t xml:space="preserve">03 </w:t>
            </w:r>
            <w:r>
              <w:rPr>
                <w:rFonts w:ascii="Century Gothic" w:hAnsi="Century Gothic" w:cs="Century Gothic"/>
                <w:sz w:val="20"/>
                <w:szCs w:val="20"/>
                <w:lang w:eastAsia="es-MX"/>
              </w:rPr>
              <w:t xml:space="preserve">de </w:t>
            </w:r>
            <w:r>
              <w:rPr>
                <w:rFonts w:ascii="Century Gothic" w:hAnsi="Century Gothic" w:cs="Century Gothic"/>
                <w:b/>
                <w:bCs/>
                <w:sz w:val="20"/>
                <w:szCs w:val="20"/>
                <w:lang w:eastAsia="es-MX"/>
              </w:rPr>
              <w:t xml:space="preserve">03 </w:t>
            </w:r>
            <w:r>
              <w:rPr>
                <w:rFonts w:ascii="Century Gothic" w:hAnsi="Century Gothic" w:cs="Century Gothic"/>
                <w:sz w:val="20"/>
                <w:szCs w:val="20"/>
                <w:lang w:eastAsia="es-MX"/>
              </w:rPr>
              <w:t>Regidores</w:t>
            </w:r>
          </w:p>
        </w:tc>
        <w:tc>
          <w:tcPr>
            <w:tcW w:w="1286" w:type="dxa"/>
          </w:tcPr>
          <w:p w:rsidR="00D01415" w:rsidRDefault="00BD75E1">
            <w:pPr>
              <w:spacing w:after="0" w:line="276" w:lineRule="auto"/>
              <w:jc w:val="both"/>
              <w:rPr>
                <w:rFonts w:ascii="Century Gothic" w:hAnsi="Century Gothic" w:cs="Century Gothic"/>
                <w:b/>
                <w:sz w:val="20"/>
                <w:szCs w:val="20"/>
                <w:highlight w:val="yellow"/>
                <w:lang w:eastAsia="es-MX"/>
              </w:rPr>
            </w:pPr>
            <w:r>
              <w:rPr>
                <w:rFonts w:ascii="Century Gothic" w:hAnsi="Century Gothic" w:cs="Century Gothic"/>
                <w:b/>
                <w:sz w:val="20"/>
                <w:szCs w:val="20"/>
                <w:lang w:eastAsia="es-MX"/>
              </w:rPr>
              <w:t>3</w:t>
            </w:r>
          </w:p>
        </w:tc>
        <w:tc>
          <w:tcPr>
            <w:tcW w:w="1000" w:type="dxa"/>
            <w:shd w:val="clear" w:color="auto" w:fill="auto"/>
          </w:tcPr>
          <w:p w:rsidR="00D01415" w:rsidRDefault="00BD75E1">
            <w:pPr>
              <w:spacing w:after="0" w:line="276" w:lineRule="auto"/>
              <w:jc w:val="both"/>
              <w:rPr>
                <w:rFonts w:ascii="Century Gothic" w:hAnsi="Century Gothic" w:cs="Century Gothic"/>
                <w:b/>
                <w:sz w:val="20"/>
                <w:szCs w:val="20"/>
                <w:highlight w:val="yellow"/>
                <w:lang w:eastAsia="es-MX"/>
              </w:rPr>
            </w:pPr>
            <w:r>
              <w:rPr>
                <w:rFonts w:ascii="Century Gothic" w:hAnsi="Century Gothic" w:cs="Century Gothic"/>
                <w:b/>
                <w:sz w:val="20"/>
                <w:szCs w:val="20"/>
                <w:lang w:eastAsia="es-MX"/>
              </w:rPr>
              <w:t>3</w:t>
            </w:r>
          </w:p>
        </w:tc>
        <w:tc>
          <w:tcPr>
            <w:tcW w:w="1286"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0</w:t>
            </w:r>
          </w:p>
        </w:tc>
        <w:tc>
          <w:tcPr>
            <w:tcW w:w="1572" w:type="dxa"/>
          </w:tcPr>
          <w:p w:rsidR="00D01415" w:rsidRDefault="00BD75E1">
            <w:pPr>
              <w:spacing w:after="0" w:line="276" w:lineRule="auto"/>
              <w:jc w:val="both"/>
              <w:rPr>
                <w:rFonts w:ascii="Century Gothic" w:hAnsi="Century Gothic" w:cs="Century Gothic"/>
                <w:sz w:val="20"/>
                <w:szCs w:val="20"/>
                <w:lang w:eastAsia="es-MX"/>
              </w:rPr>
            </w:pPr>
            <w:r>
              <w:rPr>
                <w:rFonts w:ascii="Century Gothic" w:hAnsi="Century Gothic" w:cs="Century Gothic"/>
                <w:sz w:val="20"/>
                <w:szCs w:val="20"/>
                <w:lang w:eastAsia="es-MX"/>
              </w:rPr>
              <w:t>0</w:t>
            </w:r>
          </w:p>
        </w:tc>
      </w:tr>
    </w:tbl>
    <w:p w:rsidR="00D01415" w:rsidRDefault="00D01415">
      <w:pPr>
        <w:spacing w:line="276" w:lineRule="auto"/>
        <w:jc w:val="both"/>
        <w:rPr>
          <w:rFonts w:ascii="Century Gothic" w:hAnsi="Century Gothic" w:cs="Century Gothic"/>
          <w:b/>
          <w:sz w:val="24"/>
          <w:szCs w:val="24"/>
        </w:rPr>
      </w:pPr>
    </w:p>
    <w:p w:rsidR="00D01415" w:rsidRDefault="00D01415">
      <w:pPr>
        <w:spacing w:line="276" w:lineRule="auto"/>
        <w:jc w:val="both"/>
        <w:rPr>
          <w:rFonts w:ascii="Century Gothic" w:hAnsi="Century Gothic" w:cs="Century Gothic"/>
          <w:sz w:val="24"/>
          <w:szCs w:val="24"/>
        </w:rPr>
      </w:pP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¿A Favor? ¿En contra? ¿Abstenciones? Con </w:t>
      </w:r>
      <w:r>
        <w:rPr>
          <w:rFonts w:ascii="Century Gothic" w:hAnsi="Century Gothic" w:cs="Century Gothic"/>
          <w:b/>
          <w:sz w:val="24"/>
          <w:szCs w:val="24"/>
        </w:rPr>
        <w:t>3</w:t>
      </w:r>
      <w:r>
        <w:rPr>
          <w:rFonts w:ascii="Century Gothic" w:hAnsi="Century Gothic" w:cs="Century Gothic"/>
          <w:sz w:val="24"/>
          <w:szCs w:val="24"/>
        </w:rPr>
        <w:t xml:space="preserve"> (cuatro) votos a favor, </w:t>
      </w:r>
      <w:r>
        <w:rPr>
          <w:rFonts w:ascii="Century Gothic" w:hAnsi="Century Gothic" w:cs="Century Gothic"/>
          <w:b/>
          <w:sz w:val="24"/>
          <w:szCs w:val="24"/>
        </w:rPr>
        <w:t>0</w:t>
      </w:r>
      <w:r>
        <w:rPr>
          <w:rFonts w:ascii="Century Gothic" w:hAnsi="Century Gothic" w:cs="Century Gothic"/>
          <w:sz w:val="24"/>
          <w:szCs w:val="24"/>
        </w:rPr>
        <w:t xml:space="preserve"> (cero) voto en contra y </w:t>
      </w:r>
      <w:r>
        <w:rPr>
          <w:rFonts w:ascii="Century Gothic" w:hAnsi="Century Gothic" w:cs="Century Gothic"/>
          <w:b/>
          <w:sz w:val="24"/>
          <w:szCs w:val="24"/>
        </w:rPr>
        <w:t>0</w:t>
      </w:r>
      <w:r>
        <w:rPr>
          <w:rFonts w:ascii="Century Gothic" w:hAnsi="Century Gothic" w:cs="Century Gothic"/>
          <w:sz w:val="24"/>
          <w:szCs w:val="24"/>
        </w:rPr>
        <w:t xml:space="preserve"> (cero) abstención. Queda aproba</w:t>
      </w:r>
      <w:r w:rsidR="002A10D0">
        <w:rPr>
          <w:rFonts w:ascii="Century Gothic" w:hAnsi="Century Gothic" w:cs="Century Gothic"/>
          <w:sz w:val="24"/>
          <w:szCs w:val="24"/>
        </w:rPr>
        <w:t xml:space="preserve">do con mayoría simple de votos </w:t>
      </w:r>
      <w:r>
        <w:rPr>
          <w:rFonts w:ascii="Century Gothic" w:hAnsi="Century Gothic" w:cs="Century Gothic"/>
          <w:sz w:val="24"/>
          <w:szCs w:val="24"/>
        </w:rPr>
        <w:t>la aprobación e intervención de mis compañeros invitados.</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Vamos a hacer una proyección con</w:t>
      </w:r>
      <w:r w:rsidR="00EB54E9">
        <w:rPr>
          <w:rFonts w:ascii="Century Gothic" w:hAnsi="Century Gothic" w:cs="Century Gothic"/>
          <w:sz w:val="24"/>
          <w:szCs w:val="24"/>
        </w:rPr>
        <w:t xml:space="preserve"> alguno de los temas que hemos </w:t>
      </w:r>
      <w:r>
        <w:rPr>
          <w:rFonts w:ascii="Century Gothic" w:hAnsi="Century Gothic" w:cs="Century Gothic"/>
          <w:sz w:val="24"/>
          <w:szCs w:val="24"/>
        </w:rPr>
        <w:t>considerado relevantes para la presente mesa y en la misma iremos haciendo las anotaciones de sus aportaciones para después plasmar en el plan de trabajo.</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lastRenderedPageBreak/>
        <w:t>Adelante Lic. bueno ya está ahí el ejercicio y cooperación en temas de Movilidad y Transporte por ejemplo como nos dimos cuenta en hace la semana pasada estuvo aquí el Gobernador el cual hizo pues varias menciones de la mano con el Alcalde o con nuestro Alcalde Municipal Luis Ernesto el cual también pues quisiera escucharlos en este caso a nosotros como Municipio que a pesar que hay temas del estado pero sí en que podemos coadyuvar para poder trabajar y de la mano pues hacer ahí una mesa de trabajo con representantes del estado en los temas que aquí vienen como ustedes recordaran en esa conferencia de prensa que dio  nuestro Gobernador  Pablo Lemus comento el tema de la semaf  bueno de los semáforos poderlos sincronizar en un proyecto para este 2025.</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Entonces quisiera poder escuchar aquí algún comentario o algo en lo cual podemos nosotros anotar para llevarlo en mesas de trabajo ya que  todos los que nos toca transitar o caminar ya sea por en bicicleta no se en coche o transporte publico nos damos cuenta de lo difícil que y que no puede ser obviamente estar ahí permanente donde se tienen elementos en varios semáforos pero eso pues no puede ser ni todos los días, ni todo el tiempo entonces si sería muy importante ese proyecto el cual el Gobernador menciono y quisiéramos e saber en ese caso la importancia en lo cual nosotros aquí como Municipio y como Regidores también podemos aportar para también fortalecer ese ese proyecto nos gustaría escuchar o e adelante comandante Villa.</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b/>
          <w:sz w:val="24"/>
          <w:szCs w:val="24"/>
        </w:rPr>
        <w:t xml:space="preserve">COMANDANTE GERARDO VILLA. – </w:t>
      </w:r>
      <w:r>
        <w:rPr>
          <w:rFonts w:ascii="Century Gothic" w:hAnsi="Century Gothic" w:cs="Century Gothic"/>
          <w:sz w:val="24"/>
          <w:szCs w:val="24"/>
        </w:rPr>
        <w:t xml:space="preserve">¡Gracias! buena ¡Buenas tardes! Primeramente, muchas gracias por la invitación a esta tan importante reunión de trabajo verdad en donde se escuchan temas pues de interés para Puerto Vallarta y en base al primer punto que estabas planteando ahorita Felipe e realmente tiene preocupado y muy interesado al Secretario al Lic. Diego Monraz con el tema de la movilidad en nuestra injerencia o nuestra función como transporte </w:t>
      </w:r>
      <w:r w:rsidR="00EB54E9">
        <w:rPr>
          <w:rFonts w:ascii="Century Gothic" w:hAnsi="Century Gothic" w:cs="Century Gothic"/>
          <w:sz w:val="24"/>
          <w:szCs w:val="24"/>
        </w:rPr>
        <w:t>público</w:t>
      </w:r>
      <w:r>
        <w:rPr>
          <w:rFonts w:ascii="Century Gothic" w:hAnsi="Century Gothic" w:cs="Century Gothic"/>
          <w:sz w:val="24"/>
          <w:szCs w:val="24"/>
        </w:rPr>
        <w:t xml:space="preserve"> e la problemática que se da en las Juntas principalmente en las horas pico.</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Ya escucharon en la visita reciente se va a trabajar en proyecto en puente a desnivel que eso realmente va ser formidable creo que ya nos estábamos tardando con eso, pero ahorita de manera he muy interesado el Secretario me da  indicaciones que me coordine con Vialidad Municipal y con ustedes por su puesto para ver de qué manera podemos nosotros operativamente </w:t>
      </w:r>
      <w:r>
        <w:rPr>
          <w:rFonts w:ascii="Century Gothic" w:hAnsi="Century Gothic" w:cs="Century Gothic"/>
          <w:sz w:val="24"/>
          <w:szCs w:val="24"/>
        </w:rPr>
        <w:lastRenderedPageBreak/>
        <w:t>apoyar a desahogar un poco tan siquiera con la problemática que se da ahí, si se fijan en las horas pico bueno yo creo que ya casi a todas horas en el tramo del aeropuerto hasta cruzar el puente de Ameca verdad es un caos te puedes aventar hasta 30, 40 minutos a vuelta de rueda.</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 Nuestro personal operativo realmente muy poco, pero puede ser útil, pero si si esto nos sentamos en la mesa los involucrados en el tema de movilidad creo que podemos aportar algo e plantear opciones, alternativas para un momento determinado e hacer una mejor fluidez vehicular principalmente e ¿Por qué? Perdón porque el tema de nosotros involucrados ahí porque pues cuantos camiones de transporte cuanta gente se mueve en los camiones que van a Ixtapa y a diferentes puntos de aquella zona entonces esta gente además de los automovilistas también se ve muy afectado la gente que viaja en los camiones es por eso por eso que me gustaría que tuviéramos una mesa de trabajo para hacer una serie de proposiciones y ver de qué manera podemos contribuir de granito en granito yo solo únicamente tengo 6 elementos operativos pero en lo que pueda apoyar me uno con el Municipio e invitamos también a la Policía Vial del Estado para ver si contribuye con nosotros no entonces lo dejo en la mesa ¡sale!, ¡gracias! </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b/>
          <w:sz w:val="24"/>
          <w:szCs w:val="24"/>
        </w:rPr>
        <w:t xml:space="preserve">C. FELIPE ARECHIGA GÓMEZ. – </w:t>
      </w:r>
      <w:r>
        <w:rPr>
          <w:rFonts w:ascii="Century Gothic" w:hAnsi="Century Gothic" w:cs="Century Gothic"/>
          <w:sz w:val="24"/>
          <w:szCs w:val="24"/>
        </w:rPr>
        <w:t>Perfecto y muchas gracias por su intervención, su disposición y de nuestra parte y todos los que estamos aquí en esta reunión, un cordial saludo para el secretario de Movilidad y Transporte Diego Monraz Villaseñor. Ya que en el tiempo que tenemos ahí trabajando directo e indirectamente siempre ha tenido voluntad y disposición de ayudar y más por el destino que es Puerto Vallarta y para nosotros es gratificante el poder saber que el sigue en base a la experiencia que ya tiene y los trabajos caminados y andados puedan tener seguimiento y más ahora que al parecer y ojalá Puerto Vallarta tenga una mejor inversión y apoyo del Estado.</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 xml:space="preserve">Ya que en esta última conferencia de prensa que dio el Gobernador Pablo Lemus así nos los hizo saber y sentir y a la vez algo aquí e pues un una invitación si lo sí se ve a bien vaya a todos los que estamos aquí en esta mesa tanto el comandante Cesar, aquí a mi amigo Roberto Hiram, Martin Ruiz y a la Licenciada Katia la factibilidad de hacer una comisión o un trabajo ya que seamos y en el entendido de que el Estado pos va a intervenir con el apoyo respecto a las obras que se quiere hacer, e como todos sabemos ya </w:t>
      </w:r>
      <w:r>
        <w:rPr>
          <w:rFonts w:ascii="Century Gothic" w:hAnsi="Century Gothic" w:cs="Century Gothic"/>
          <w:sz w:val="24"/>
          <w:szCs w:val="24"/>
        </w:rPr>
        <w:lastRenderedPageBreak/>
        <w:t xml:space="preserve">está el ingreso a un lado ahí de de la nueva autopista y el pues hizo mención de hacer varios pasos a desnivel literalmente o nodos ahí aparte de lo que ya estaba en su momento platicado o aprobado ya que realmente los que estamos somos nosotros aquí de diferentes maneras entonces el que podemos nosotros hacer observaciones porque repito somos los que estamos y vivimos aquí en este destino podemos a coadyuvar para realmente hacer un trabajo una observación en equipo y no hacer una obra que quizás e o se permita hacer una obra que quizás viene con respeto gente de otros lados y desconoce a ciencia cierta esa situación por eso hago la invitación que nosotros podamos conformar esa comisión vaya los que estamos aquí involucrados y pues gestionar esa parte en que estamos involucrados repito en ese proyecto que viene para Puerto Vallarta que es y será muy importante. </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Entonces no se Comandante Martin e como ve o si hay una intervención más para, ya lo estoy metiendo a la fiesta, para que nos ayude obviamente con su punto de vista, y con sus ideas aquí para aportar.</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Ya que repito todo esto que aquí plasmemos el día de mañana se va a llevar a mesa de trabajo más en corto vaya ya que es la primera que estamos haciendo.</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b/>
          <w:sz w:val="24"/>
          <w:szCs w:val="24"/>
        </w:rPr>
        <w:t xml:space="preserve">COMANDANTE MARTIN RUIZ. – </w:t>
      </w:r>
      <w:r>
        <w:rPr>
          <w:rFonts w:ascii="Century Gothic" w:hAnsi="Century Gothic" w:cs="Century Gothic"/>
          <w:sz w:val="24"/>
          <w:szCs w:val="24"/>
        </w:rPr>
        <w:t xml:space="preserve">¡Muchas gracias regidor! e por la invitación, respecto a las al tema de la movilidad que estamos viendo que no estamos rebasados, pero si estamos a tope en cuanto a la presencia de de elementos en la en las calles si en me gustaría que en las siguientes reuniones se invitara a las demás dependencias involucradas con el tema de la Movilidad, como es Obras Publicas muy importante, si e Proyectos Estratégicos e la para la planeación de las de ampliar las vialidades. </w:t>
      </w:r>
    </w:p>
    <w:p w:rsidR="00D01415" w:rsidRDefault="00BD75E1">
      <w:pPr>
        <w:spacing w:line="276" w:lineRule="auto"/>
        <w:jc w:val="both"/>
        <w:rPr>
          <w:rFonts w:ascii="Century Gothic" w:hAnsi="Century Gothic" w:cs="Century Gothic"/>
          <w:sz w:val="24"/>
          <w:szCs w:val="24"/>
        </w:rPr>
      </w:pPr>
      <w:r>
        <w:rPr>
          <w:rFonts w:ascii="Century Gothic" w:hAnsi="Century Gothic" w:cs="Century Gothic"/>
          <w:sz w:val="24"/>
          <w:szCs w:val="24"/>
        </w:rPr>
        <w:t>Primero: Obras Publicas, por por el tema de la reparación que se hacen por ejemplo ahorita tenemos un tema que está está brincando es la Av. México una reparación muy necesaria si y son molestias temporales, pero e podríamos coordinarnos para que buscar el horario el horario que el que menos afecte el que menos de todas maneras las molestias van a estar ahí, pero puede ser menos así  de de cajón horario nocturno si y antes de eso el acercamiento el acercamiento porque estamos involucrados todos ahí si esto es en respecto a Obras Publicas.</w:t>
      </w:r>
    </w:p>
    <w:p w:rsidR="00D01415" w:rsidRDefault="00BD75E1">
      <w:pPr>
        <w:spacing w:line="276" w:lineRule="auto"/>
        <w:jc w:val="both"/>
        <w:rPr>
          <w:rFonts w:ascii="Century Gothic" w:hAnsi="Century Gothic" w:cs="Century Gothic"/>
          <w:b/>
          <w:sz w:val="24"/>
          <w:szCs w:val="24"/>
        </w:rPr>
      </w:pPr>
      <w:r>
        <w:rPr>
          <w:rFonts w:ascii="Century Gothic" w:hAnsi="Century Gothic" w:cs="Century Gothic"/>
          <w:sz w:val="24"/>
          <w:szCs w:val="24"/>
        </w:rPr>
        <w:lastRenderedPageBreak/>
        <w:t>También, el tema también con Proyectos Estratégicos ahora también con la con la apertura a la a la autopista si también de este se aplicaron muy bien traen muy buen proyecto de movilidad lo que es la la entrada a Puerto Vallarta por el lado norte si e hace falta un poco más ahí habíamos hablado de quitar unas boyas unas boyas que están ahí cerca e a un lado del aeropuerto para que nos permitan si se fijan se se eliminó carril se eliminó un carril de acotamiento y se abrió un carril de circulación, vamos bien si, pero hace falta la continuidad, si hace falta la continuidad más hacia el sur si, e agradezco la invitación y el interés de de los presentes por por retornar la recobrar la movilidad en el Puerto, ¡muchas gracias!</w:t>
      </w:r>
    </w:p>
    <w:p w:rsidR="00D01415" w:rsidRDefault="00D01415">
      <w:pPr>
        <w:spacing w:line="276" w:lineRule="auto"/>
        <w:jc w:val="both"/>
        <w:rPr>
          <w:rFonts w:ascii="Century Gothic" w:hAnsi="Century Gothic" w:cs="Century Gothic"/>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w:t>
      </w:r>
      <w:r>
        <w:rPr>
          <w:rFonts w:ascii="Century Gothic" w:hAnsi="Century Gothic" w:cs="Arial"/>
          <w:sz w:val="24"/>
          <w:szCs w:val="24"/>
        </w:rPr>
        <w:t>No al contrario gracias a aquí por los puntos de vista y observaciones ya que como lo hemos reiterado y manifestado es importante e ir viendo esto antes y no después, porque también como todos sabemos está el proyecto de la terminal número 2 del aeropuerto y tenemos que visualizar a futuro todo lo que pueda ser, porque en algunos casos o situaciones pasa de que se hace la obra muy bien o excelente, pero resulta que no consideraron o tomaron en cuenta que en un futuro corto plazo se va abrir en este caso la terminal número 2 y no proyectaron lo que va haber ahí, entonces si es importante darle continuidad ósea ver todo lo que se puede hacer antes e de generar la obra si se puede hacer ajustes viendo, bueno teniendo una visión a futuro valla antes que nada para no hacerla y después descomponerla y volverla ajustar eso seria y es muy importante y con mucho gusto aquí anotamos e ya las observaciones de invitar a tener una próxima sesión de trabajo al representante y Director de Obras Publicas como de puntos estratégicos e ¡gracias! Lic. Katia ¿alguna observación?</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LIC. KATIA VARGAS GUILLEN. – </w:t>
      </w:r>
      <w:r>
        <w:rPr>
          <w:rFonts w:ascii="Century Gothic" w:hAnsi="Century Gothic" w:cs="Arial"/>
          <w:sz w:val="24"/>
          <w:szCs w:val="24"/>
        </w:rPr>
        <w:t xml:space="preserve">¡Buenas tardes! de ante mano este ammm agradecer la am agradecer la este la mmm disposición de Villa ¿verdad? Aja de apoyarnos con la cuestión de la movilidad igual yo sé que ya tienen se conocen pues el Comandante Martin y Usted para que en el momento que ustedes nos digan, ósea hacemos trabajo en conjunto, porque como dice Martin este pues si nos hace hace reforzar este lugar donde no alcanzamos por ejemplo en el crucero del CUC que que que piden y eso no si queremos, pero no alcanzamos a cubrir todo entonces, este, aunque sean 6 elementos este poquitos menos mas ósea ayuda a cubrir algunos pasos </w:t>
      </w:r>
      <w:r>
        <w:rPr>
          <w:rFonts w:ascii="Century Gothic" w:hAnsi="Century Gothic" w:cs="Arial"/>
          <w:sz w:val="24"/>
          <w:szCs w:val="24"/>
        </w:rPr>
        <w:lastRenderedPageBreak/>
        <w:t>que que pues que no no que sería bueno pues de utilidad sobre todo en las escuelas, el CUC algunos conflictivos de aquella área así que en cuanto ustedes se nos digan estamos dispuestos para para coordinarnos este y y cubrir más áreas.</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w:t>
      </w:r>
      <w:r>
        <w:rPr>
          <w:rFonts w:ascii="Century Gothic" w:hAnsi="Century Gothic" w:cs="Arial"/>
          <w:sz w:val="24"/>
          <w:szCs w:val="24"/>
        </w:rPr>
        <w:t>Muchas gracias Lic. Katia, adelante Comandante Villa.</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COMANDANTE GERARDO VILLA VELAZQUEZ. –</w:t>
      </w:r>
      <w:r>
        <w:rPr>
          <w:rFonts w:ascii="Century Gothic" w:hAnsi="Century Gothic" w:cs="Arial"/>
          <w:sz w:val="24"/>
          <w:szCs w:val="24"/>
        </w:rPr>
        <w:t xml:space="preserve"> Gracias este fíjese que traigo un pequeño dato que puede ser interesante que lo sepamos todos este en el crucero de las Juntas hacienden y descienden diario hay un registro en el conteo que realiza Ruta Empresa tiene un registro de 40,000 (cuarenta mil) personas que suben y bajan ascienden y descienden en cuanto al boletaje registrado pasan por ahí 7 (siete) rutas pasa ruta la 25 de las Palmas, la 25 que va al Ranchito, la 28 que va al Pitillal Ixtapa, la 29 que va a Ecoterra, la 26 que va a Llanitos, la 26 B Ixtapa B y la 24 de las Juntas son 7 rutas que mueven una cantidad de gente trabajadora, amas de casa, estudiantes y de más, entonces por eso que es un punto muy importante y luego viene ahorita ya la obra pública de de del puente a desnivel entonces es para ir sentando ya desde ahorita ir analizando cuales son las alternativas que podemos plantear un Plan un Plan A y un Plan B y pues hacer equipo todos no para contribuir y poder apoyar a toda esta gente que estoy mencionando que se mueve ahí.</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De que estamos hablando de que si nosotros damos una buena alternativa, pues los estudiantes van a llegar a su escuela pues no tan tarde quizá y la gente también llega a su trabajo no tan tarde quizá y la gente también las amas de casa o las familias pues se mueven con más fluidez no es por eso que si sería sentarnos hacer una mesa más cerrada de trabajo y desde ahorita empezar a trabajar no ya ver cuáles son los planteamientos cuales son las alternativas y que es lo que tenemos a la mano para aplicarnos ya ahorita ahorita día a día creo que se hace el coges el congestionamiento diario entonces ya es de aplicarnos ya e Regidor Felipe, Regidores en el día que ustedes quieran mañana o pasado nos podemos sentar y ya ir trabajando en esos puntos yo el poquito personal que tenga lo pongo también en coordinación con ustedes y lo ponemos a trabajar a desahogar ahí las vías,  sale,  ¡muchas gracias!</w:t>
      </w:r>
    </w:p>
    <w:p w:rsidR="00D01415" w:rsidRDefault="00D01415">
      <w:pPr>
        <w:spacing w:after="0" w:line="276" w:lineRule="auto"/>
        <w:jc w:val="both"/>
        <w:rPr>
          <w:rFonts w:ascii="Century Gothic" w:hAnsi="Century Gothic" w:cs="Arial"/>
          <w:sz w:val="24"/>
          <w:szCs w:val="24"/>
        </w:rPr>
      </w:pP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w:t>
      </w:r>
      <w:r>
        <w:rPr>
          <w:rFonts w:ascii="Century Gothic" w:hAnsi="Century Gothic" w:cs="Arial"/>
          <w:sz w:val="24"/>
          <w:szCs w:val="24"/>
        </w:rPr>
        <w:t>muchísimas gracias por esa voluntad y disposición, para pues darle pa’ adelante en esos temas y retomando un poquito la mención del Comandante Martin Ruiz,  realmente si es demasiado  la situación por ejemplo que se dio el día de hoy la molestia a los ciudadanos ya que hasta a las 8:30 estábamos checando aquí las redes socia sociales sacaron el comunicado que iban a cerrar la avenida cuando ya prácticamente ya la situación ya estaba hecha entonces si va a ser muy importante hacer un exhorto en este caso a Proyectos Proyectos Estratégicos y Obras Publicas en coordinación con Tránsito Municipal y de la mano también con Movilidad y Transporte del Estado, ya que así podemos realmente mejorar ese tipo de situaciones y en su defecto en tiempo y forma los ciudadanos puedan tomar vías alternas o precauciones o en su defecto salir con más tiempo y no generar ese caos que el día de hoy se generó por el cierre e pues de esa obra de trabajo que es necesaria e importante más sin embargo al no haber el tiempo necesario o requerido de información pues la gente salido sin ese dato y pues si hubo molestia en esa línea y se reflejó en las redes sociales,  también muy importante, adelante Roberto.</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C. ROBERTO HIRAM PLASCENCIA GONZÁLEZ</w:t>
      </w:r>
      <w:r>
        <w:rPr>
          <w:rFonts w:ascii="Century Gothic" w:hAnsi="Century Gothic" w:cs="Arial"/>
          <w:sz w:val="24"/>
          <w:szCs w:val="24"/>
        </w:rPr>
        <w:t xml:space="preserve">. – Me gustaría hacer un comentario digo aquí como academia también pudiéramos participar en la educación vial, pero ya sería otro proceso, e pues yo trabajo en las Juntas la Academia esta en las Juntas y voy todos los días a veces 6:30, 7:30, 8:00 cuando se requiere, efectivamente muchísima gente sube y baja hay siete líneas y todo, pero me ha tocado ver muchas veces yo creo que 2 veces, 3 veces por semana que solamente hay un solo camión que se para exactamente donde el crucero para entrar a las Juntas y sigue derecho el vehículo y como que va a arrancar y llega otro a enfrente y se le pone sube y baja y se va a ir y llega otro enfrente y hemos durado ya hasta 15 minutos todos parados por un solo camión que se quedó ahí a la mitad. </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 xml:space="preserve">Eee Está bien las mesas de trabajo y todo, pero yo creo que si es muy urgente en las horas pico que ya no sé si existan aquí en Vallarta o ya sea como en Guadalajara de todo el día que haya algún elemento coordinando que que quel tienen espacio fácil como para 5 camiones más adelante, pero no sé porque se paran al inicio y al de a tras pues se para ya en la calle y ya no </w:t>
      </w:r>
      <w:r>
        <w:rPr>
          <w:rFonts w:ascii="Century Gothic" w:hAnsi="Century Gothic" w:cs="Arial"/>
          <w:sz w:val="24"/>
          <w:szCs w:val="24"/>
        </w:rPr>
        <w:lastRenderedPageBreak/>
        <w:t>hay paso ni para un lado ni para otro yo voy diaria todos los días y eso pasa 2, 3 veces por semana. ¡Gracias!</w:t>
      </w:r>
    </w:p>
    <w:p w:rsidR="00D01415" w:rsidRDefault="00D01415">
      <w:pPr>
        <w:spacing w:after="0" w:line="276" w:lineRule="auto"/>
        <w:jc w:val="both"/>
        <w:rPr>
          <w:rFonts w:ascii="Century Gothic" w:hAnsi="Century Gothic" w:cs="Arial"/>
          <w:sz w:val="24"/>
          <w:szCs w:val="24"/>
        </w:rPr>
      </w:pP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w:t>
      </w:r>
      <w:r>
        <w:rPr>
          <w:rFonts w:ascii="Century Gothic" w:hAnsi="Century Gothic" w:cs="Arial"/>
          <w:sz w:val="24"/>
          <w:szCs w:val="24"/>
        </w:rPr>
        <w:t>Si pues de igual muy atinado también el comentario la observación y con gusto aquí no lo llevamos también, para analizarlo en su defecto coordinarnos aquí e pues en este caso con el Municipio y con el Estado para ver el como si podemos solucionar, así como hace mención en las diferentes horas que ya no hay horas pico que ya prácticamente ya son a todas horas y se volvió pues no se bueno si mucho más importante por la Delegación de Ixtapa y las Palmas e ese crucero de las Juntas ya que ahí descienden y ascienden infinidad de trabajadores pe para hacer ahí el porte ya sea que bajen o suban del transporte público hay ya sea a Nayarit o aquí de Jalisco; ¡Muchas gracias! e quiero también, a perdón le cedo el uso de la voz aquí a Jaime Aguilar.</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C.</w:t>
      </w:r>
      <w:r>
        <w:rPr>
          <w:rFonts w:ascii="Century Gothic" w:hAnsi="Century Gothic" w:cs="Arial"/>
          <w:sz w:val="24"/>
          <w:szCs w:val="24"/>
        </w:rPr>
        <w:t xml:space="preserve"> </w:t>
      </w:r>
      <w:r>
        <w:rPr>
          <w:rFonts w:ascii="Century Gothic" w:hAnsi="Century Gothic" w:cs="Arial"/>
          <w:b/>
          <w:sz w:val="24"/>
          <w:szCs w:val="24"/>
        </w:rPr>
        <w:t>JAIME AGUILAR MEJÍA. –</w:t>
      </w:r>
      <w:r>
        <w:rPr>
          <w:rFonts w:ascii="Century Gothic" w:hAnsi="Century Gothic" w:cs="Arial"/>
          <w:sz w:val="24"/>
          <w:szCs w:val="24"/>
        </w:rPr>
        <w:t xml:space="preserve"> ¡Gracias! ¡buenas tardes a todos! y antes que nada agradecerte regidor la invitación a esta reunión como representante del Sector Obrero, creo que es muy importante ee este tipo de reuniones que se están llevando acabo y a la vez ya lo decían varias personas que intervinieron antes que su servidor se den a conocer se den a conocer en tiempo y forma movimientos y cambios de paradas con las obras que vienen en el crucero de las Juntas va a ser muy importante porque el tema del crucero de las Juntas ya lo dijo el comandante un promedio de 40,000 usuarios en el día va a ver mucho movimiento y la gente va a llegar tarde sus trabajos o puede tener problemas con las escuelas.</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Entonces va ser muy importante y yo sé que el Municipio lo va a llevar a cabo la información en los medios electrónicos y prensa para darlo a conocer pero si se nos invita y se nos informa a su servidor como representante obero obrero darlo a conocer en los diferentes e centros de trabajo o sindicatos para que la gente esté preparada y haga la concientización entre ellos mismos que va a ser para un bien el día de mañana que va a haber una mejor movilidad un menor tiempo de traslado de sus casas a sus trabajos todo esto es por un bien en general.</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lastRenderedPageBreak/>
        <w:t>Así que hago la petición y podemos seguir incluidos a estas reuniones para conocer cómo se va llevar a cabo como se van a llevar a cabo las paradas de camiones cuales serán removidas a donde irán a parar entonces es mi petición Regidor, Regidores y estoy a sus órdenes ¡gracias!</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  </w:t>
      </w:r>
      <w:r>
        <w:rPr>
          <w:rFonts w:ascii="Century Gothic" w:hAnsi="Century Gothic" w:cs="Arial"/>
          <w:sz w:val="24"/>
          <w:szCs w:val="24"/>
        </w:rPr>
        <w:t>¡Muchas gracias! Jaime totalmente de acuerdo contigo y aquí ya quedo anotado y agradecemos también tu intervención, pasando un pregunto bueno un poquito al tema de ciclo vías ya ven que en este momento quedaron ya destrozadas nomas quedaron medio señaladas algunas no sé si lo vean factible en que podemos nosotros ayudar para reactivar o mejorar en ese caso la señalización o en su defecto que dura podemos hacer ahí para poder ayudar a retomar el tema de ciclo vías que también es muy importante aquí en Puerto Vallarta.</w:t>
      </w:r>
    </w:p>
    <w:p w:rsidR="00D01415" w:rsidRDefault="00D01415">
      <w:pPr>
        <w:spacing w:after="0" w:line="276" w:lineRule="auto"/>
        <w:jc w:val="both"/>
        <w:rPr>
          <w:rFonts w:ascii="Century Gothic" w:hAnsi="Century Gothic" w:cs="Arial"/>
          <w:sz w:val="24"/>
          <w:szCs w:val="24"/>
        </w:rPr>
      </w:pP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highlight w:val="yellow"/>
        </w:rPr>
        <w:t>C. MARTIN RUIZ</w:t>
      </w:r>
      <w:r>
        <w:rPr>
          <w:rFonts w:ascii="Century Gothic" w:hAnsi="Century Gothic" w:cs="Arial"/>
          <w:b/>
          <w:sz w:val="24"/>
          <w:szCs w:val="24"/>
        </w:rPr>
        <w:t xml:space="preserve">.- </w:t>
      </w:r>
      <w:r>
        <w:rPr>
          <w:rFonts w:ascii="Century Gothic" w:hAnsi="Century Gothic" w:cs="Arial"/>
          <w:sz w:val="24"/>
          <w:szCs w:val="24"/>
        </w:rPr>
        <w:t xml:space="preserve"> Si por el tema de las ciclo vías si sería bueno juntarnos con Proyector Estratégicos Proyectos Estratégicos regidor, para e hacer un nuevo estudio una restructuración y ver este lo que este sea mejor si lo lo lo que sea mejor para para el ciudadano para para los sujetos en movilidad.</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w:t>
      </w:r>
      <w:r>
        <w:rPr>
          <w:rFonts w:ascii="Century Gothic" w:hAnsi="Century Gothic" w:cs="Arial"/>
          <w:sz w:val="24"/>
          <w:szCs w:val="24"/>
        </w:rPr>
        <w:t>Si bueno aquí le cedo el uso de la voz al Abogado José Juan Secretario General del Ayuntamiento.</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ABG. JOSE JUAN VELAZQUEZ HERNANDEZ. – </w:t>
      </w:r>
      <w:r>
        <w:rPr>
          <w:rFonts w:ascii="Century Gothic" w:hAnsi="Century Gothic" w:cs="Arial"/>
          <w:sz w:val="24"/>
          <w:szCs w:val="24"/>
        </w:rPr>
        <w:t xml:space="preserve">Gracias, regidor este si hay el tema de las ciclo vías yo creo que se mantiene pero se ha perdido e en alguna ocasión lo platicaba con la Licenciada Katia y con Martin los separadores que les pusieron no no eran los adecuados eso con cualquier llant llantazo que les da un carro se despegan y se fueron perdiendo entonces ya no están marcados ahorita las ciclo vías la única con la obra que se hizo sobre Medina Ascencio que están perfectamente delimitadas ahí dentro de la de la banqueta e este con la repavimentación que se hizo ahí del tramo este a partir del puente de de de este de ahí de donde está la Isla hacia la parte de acá del Centro por parte del Gobierno del Estado pero en la que tenemos acá en lo que es de Avenida México aaa que topa con Francisca Medina Ascencio cruzando con Fluvial pues hay un buen tramo que ya no está que ya no está delimitado porque se perdieron todos esos esos pequeños este ee indicadores separadores de de de goma eee </w:t>
      </w:r>
      <w:r>
        <w:rPr>
          <w:rFonts w:ascii="Century Gothic" w:hAnsi="Century Gothic" w:cs="Arial"/>
          <w:sz w:val="24"/>
          <w:szCs w:val="24"/>
        </w:rPr>
        <w:lastRenderedPageBreak/>
        <w:t xml:space="preserve">el tema en la Primera Sesión que tuvimos de Cabildo par esta administración se celebró un convenio bueno se autorizó la celebración de un convenio entre el Seapal y el Ayuntamiento para efecto de coordinación porque sucedían en muchas ocasiones que Seapal traía una obra que realizar  rompía vialidades, rompía banquetas hacia la obra y ahí se quedaba no se enteraba Obras Publicas, no se enteraba otra instancia del Ayuntamiento y como que quedaban a media las obras hay obras que pueden ser muy buenas pero si no se socializan  o  si no se coordina de la manera adecuada terminan teniendo el efecto contrario ahí en Avenida México yo se la compartí aquí ahorita a la regidora yo también vivo por ahí por el Parque las Palmas y en la mañana salí para venir al trabajo acá y me quede 15 minutos atorado porque nadie nos avisó este y si es muy necesario las bocas de tormenta que están ahí la verdad estaban en muy malas condiciones y es una excelente acción que está tomando obras publicas el problema es que no avisaron y si va haber un beneficio para todos los que transitan ahí pero ahorita por lo pronto ya se sienten afectados porque pues nadie les dijo y tenían que llegar a dejar el niño a la escuela tenían que llegar al trabajo, llegaron tarde etcétera, etcétera, entonces ahí es una cuestión de coordinación vamos a hablar desde desde la oficina de Secretaria General con Obras Públicas para que tengan una mejor coordinación y que les avisen a ustedes para que puedan tomar las medidas este adecuadas, porque a pesar de que no es la responsabilidad completa de ustedes si estoy seguro que como dice bien ahorita el comandante les </w:t>
      </w:r>
      <w:r w:rsidR="00EB54E9">
        <w:rPr>
          <w:rFonts w:ascii="Century Gothic" w:hAnsi="Century Gothic" w:cs="Arial"/>
          <w:sz w:val="24"/>
          <w:szCs w:val="24"/>
        </w:rPr>
        <w:t>está</w:t>
      </w:r>
      <w:r>
        <w:rPr>
          <w:rFonts w:ascii="Century Gothic" w:hAnsi="Century Gothic" w:cs="Arial"/>
          <w:sz w:val="24"/>
          <w:szCs w:val="24"/>
        </w:rPr>
        <w:t xml:space="preserve"> cayendo toda la cantidad de reclamos a ustedes no entonces, lo mencionaba en la mesa de t en la mesa pasada tenemos buen equipo de trabajo, tenemos capacidad todos los que están en esta mesa los conozco y los este respeto por el tema de que conozco sus capacidad sobre el trabajo he visto el defecto que tenemos en esta administración de e un poco de falta de comunicación hay que poner todos de nuestra parte si vemos que alguien no nos avisó utilizar los conductos y de manera muy respetuosa e institucional decirle oye sabes que o irte a Vialidad, oye sabes que Obras paso esto está muy chido lo que estás haciendo de la obra pero pos terminas afectado aaa la gente que transita por ahí hay que avisarles avísanos a tiempo porque ese tipo de acciones pos tampoco es que se tomen de un día para otro una situación emergente se comprende no pero pues venia planeado hay que solicitar presupuesto hay que solicitar quien lo vaya a realizar entonces teníamos la manera de preverlo y no lo hicimos de esa manera ya </w:t>
      </w:r>
      <w:r>
        <w:rPr>
          <w:rFonts w:ascii="Century Gothic" w:hAnsi="Century Gothic" w:cs="Arial"/>
          <w:sz w:val="24"/>
          <w:szCs w:val="24"/>
        </w:rPr>
        <w:lastRenderedPageBreak/>
        <w:t>lo dijo ahorita el Regidor un exhorto a las áreas correspondientes para que todas aquellas obras que tienen un impacto positivo no generen un impacto negativo entonces aquí este también yo me pongo a las ordenes no formo parte de la comisión pero agradezco bastante al Regidor que me haya invitado y me considere para estar aquí.</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Porque el tema de estar informados de primera mano nos hace que todas las demás áreas lo puedan estar si la información se queda nada más aquí con nosotros pues no no va a pasar de que nosotros lo lo tengamos y lo trabajemos sin embargo si lo derivamos a las demás creo que podemos tener mejores resultados y aquí creo que en esta comisión que es de Movilidad y Trasporte la comunicación va a ser la clave, este regidor ¡muchísimas gracias! y también aquí al comandante Villa, Zamora, Isaac y todos los que están en la mesa ¡muchísimas gracias!</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w:t>
      </w:r>
      <w:r>
        <w:rPr>
          <w:rFonts w:ascii="Century Gothic" w:hAnsi="Century Gothic" w:cs="Arial"/>
          <w:sz w:val="24"/>
          <w:szCs w:val="24"/>
        </w:rPr>
        <w:t>No pues e totalmente de acuerdo ya más ampliado y especificado el punto de vista respecto a la obra del día de hoy y aquí le cedo el uso de la voz a la Regidora Micaela Vázquez.</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REGIDORA MICAELA VAZQUEZ . – </w:t>
      </w:r>
      <w:r>
        <w:rPr>
          <w:rFonts w:ascii="Century Gothic" w:hAnsi="Century Gothic" w:cs="Arial"/>
          <w:sz w:val="24"/>
          <w:szCs w:val="24"/>
        </w:rPr>
        <w:t xml:space="preserve">¡Muy buenas tardes!, e gracias Regi por la invitación e de verdad si quiero aprovechar en este punto en el primer punto de transporte público e yo vivo en la Colonia el Caloso y tenemos casi 4 años  más que no entra el transporte público. </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 xml:space="preserve">Primero porque se e con el huracán de hace poquito más de 3 años se trono la entrada a Buenos Aires y desde entonces nos quedamos sin transporte, hace algunos años cuando cambiaron los camiones se acuerda que eran un poco más chicos los camiones y después de cambiaron a unos más grandes y tuvimos un problema ahí en Caloso por algunas áreas donde tenían que dar vuelta, en ese tiempo yo era coordinadora de ese sector y recuerdo que nos coordinamos tanto con Luis de Transportes del Estado tanto con Transito y e la Dependencia de Participación Ciudadana y entonces se balizaron las áreas ósea se hizo en trabajo en conjunto en coordinación también, que ya no había problema los camiones este pasaban, pero tenemos más de 3 años que no entra la ruta si entran ya de ahora que arreglaron la entrada a Buenos Aires obviamente que pasan para lo que es Buenos Aires, Paso Ancho y Paso del Guayabo, pero tenemos muy pocas unidades hay muy poca unidad y allá en Buenos Aires tenemos una Secundaria, Escuela y Kínder en donde van de todas las áreas de afuera no </w:t>
      </w:r>
      <w:r>
        <w:rPr>
          <w:rFonts w:ascii="Century Gothic" w:hAnsi="Century Gothic" w:cs="Arial"/>
          <w:sz w:val="24"/>
          <w:szCs w:val="24"/>
        </w:rPr>
        <w:lastRenderedPageBreak/>
        <w:t>solamente de ahí e en la Secundaria nada más hay más de 500 alumnos los cuales mm no abastece pues el transporte y este pues yo si quisiera hacer mención de esto y ojala y se pudiera apoyar yo sé que e ya se comprometió nuestro Gobernador verdad a traer más unidades, pero son unidades que no entran ahí en esa áreas porque son cortas en la ruta 3 que da en la Colonia del Remanse bueno no están entrando porque se estaban haciendo trabajos de obras e de Seapal ahorita ya se terminaron pero tenemos la verdad muy muy poca muy poco apoyo o muy pocas unidades para esas áreas y para Caloso cero. ¡Gracias!</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w:t>
      </w:r>
      <w:r>
        <w:rPr>
          <w:rFonts w:ascii="Century Gothic" w:hAnsi="Century Gothic" w:cs="Arial"/>
          <w:sz w:val="24"/>
          <w:szCs w:val="24"/>
        </w:rPr>
        <w:t>E muchas gracias, Regi Micaela por su intervención y aquí le cedo el uso de la voz al Comandante Villa y posteriormente al Comandante Cesar.</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COMANDANTE GERARDO VILLA VELAZQUEZ. – </w:t>
      </w:r>
      <w:r>
        <w:rPr>
          <w:rFonts w:ascii="Century Gothic" w:hAnsi="Century Gothic" w:cs="Arial"/>
          <w:sz w:val="24"/>
          <w:szCs w:val="24"/>
        </w:rPr>
        <w:t>bueno pues muchas gracias por hacernos conocer esa problemática quisiera que me la reforzara con algo por escrito y créame que lo tomamos a la voz de ya para atención e escuchando lo que refirió acertadamente aquí nuestro Director de academia  y pues que se den resultados de este tipo de reuniones que son tan tan importantes yo a partir de mañana voy a poner vigilancia por parte del estado en donde está la parada de los camiones para que desahoguen y ordenen a todos los choferes de camiones urbanos ahí en las Juntas a partir de las 6:00 de la mañana y en las horas pico, sale voy a empezar por contribuir con eso y este y me coordino con mi Comandante Martin y con la Directora para lo que siga también lo que anteriormente dijeron e hace mesas de trabajo, reuniones de trabajo y de ir viendo planteamientos para lo que viene, pero ahorita por lo pronto voy a poner a que se desahogue ese tema que nos expuso el Director a partir de ya vamos con él y estamos con el pendiente de su escrito para darle atención inmediata mm.</w:t>
      </w:r>
    </w:p>
    <w:p w:rsidR="00D01415" w:rsidRDefault="00D01415">
      <w:pPr>
        <w:spacing w:after="0" w:line="276" w:lineRule="auto"/>
        <w:jc w:val="both"/>
        <w:rPr>
          <w:rFonts w:ascii="Century Gothic" w:hAnsi="Century Gothic" w:cs="Arial"/>
          <w:sz w:val="24"/>
          <w:szCs w:val="24"/>
        </w:rPr>
      </w:pP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w:t>
      </w:r>
      <w:r>
        <w:rPr>
          <w:rFonts w:ascii="Century Gothic" w:hAnsi="Century Gothic" w:cs="Arial"/>
          <w:sz w:val="24"/>
          <w:szCs w:val="24"/>
        </w:rPr>
        <w:t>¡Muchas gracias! y excelente noticia ¡gracias! ¡gracias! Comandante e muy atinado e pues ya ya escucho Regi Mica aquí hay mucha voluntad y disposición de la autoridad del Estado también para mejorar la Movilidad y Vialidad de transporte aquí en Puerto Vallarta.</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Adelante le cedo el uso de la voz al Comandante Cesar.</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lastRenderedPageBreak/>
        <w:t xml:space="preserve">COMANDANTE CESAR ZAMORA OLVERA. – </w:t>
      </w:r>
      <w:r>
        <w:rPr>
          <w:rFonts w:ascii="Century Gothic" w:hAnsi="Century Gothic" w:cs="Arial"/>
          <w:sz w:val="24"/>
          <w:szCs w:val="24"/>
        </w:rPr>
        <w:t>Gracias e por parte quiero informar que por parte de la Dirección de Protección Civil hemos tenido una campaña con el personal para la capacitación y profesionalización de los mismos e el reto tecnológico que impone a los cuerpos de emergencia y rescate y más en accidentes vehiculares nos indica que tenemos que ponernos al día con los vehículos eléctricos e parte de las noticias y buenas noticias que ha dado el Señor Gobernador en este Municipio junto con nuestro Alcalde es que se va a instalar una ruta de vehículos eléctricos es decir transporte publico eléctrico esto demanda por parte de nosotros el investigar, analizar, aprender sobre vehículos eléctricos y los incidentes que se pueden generar en ellos o los accidentes que puedan generar este situaciones de gravedad tanto en riesgo de los ocupantes del vehículo de transporte público como para los intervinientes en rescate urbano.</w:t>
      </w:r>
    </w:p>
    <w:p w:rsidR="00D01415" w:rsidRDefault="00BD75E1">
      <w:pPr>
        <w:spacing w:after="0" w:line="276" w:lineRule="auto"/>
        <w:jc w:val="both"/>
        <w:rPr>
          <w:rFonts w:ascii="Century Gothic" w:hAnsi="Century Gothic" w:cs="Arial"/>
          <w:sz w:val="24"/>
          <w:szCs w:val="24"/>
        </w:rPr>
      </w:pPr>
      <w:r>
        <w:rPr>
          <w:rFonts w:ascii="Century Gothic" w:hAnsi="Century Gothic" w:cs="Arial"/>
          <w:sz w:val="24"/>
          <w:szCs w:val="24"/>
        </w:rPr>
        <w:t>Entonces nosotros estamos buscando los mecanismos las personas adecuadas para esa capacitación sabemos que en Guadalajara Protección Civil del Estado ya tiene cursos específicos sobre trasportes eléctricos y los queremos estamos haciendo las los convenios necesarios para que nuestro personal se capacite en la en ese tipo de intervenciones también quiero informar que nuestro personal está en trámite siempre con la Secretaria de Movilidad para la obtención de la licencia D2, esto es muy importante porque esta licencia independientemente de todos los factores que cubre la licencia cubre el conductor o chofer de los vehículos de emergencia. En la Ciudad de Guadalajara esta licencia es fundamental para los vehículos de emergencia porque tiene y determina e la actividad con los seguros que es don el personal está capacitado o es debidamente facultado para la conducción de los mismos e estamos en comunicación con el CETRAM en Guadalajara para que probablemente traigamos una volanta para que los elementos estamos nosotros con una capacidad del 60% de elemento con la licencia D2 pero queremos cubrir el 100%  el 100% para que en todos los temas administrativos de incidencias con los vehículos de emergencia estén debidamente cubiertos y también para que el personal como refiero esté debidamente capacitado y facultado para sus funciones.</w:t>
      </w: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 xml:space="preserve">C. FELIPE ARECHIGA GOMEZ .- </w:t>
      </w:r>
      <w:r>
        <w:rPr>
          <w:rFonts w:ascii="Century Gothic" w:hAnsi="Century Gothic" w:cs="Arial"/>
          <w:sz w:val="24"/>
          <w:szCs w:val="24"/>
        </w:rPr>
        <w:t xml:space="preserve">Excelente también ¡muchas gracias! ¡muchas gracias!  pues ya aquí agradecerles a todas y a todos los que participamos y ya con estas tareas nos llevamos e todas sus aportaciones las vamos a </w:t>
      </w:r>
      <w:r>
        <w:rPr>
          <w:rFonts w:ascii="Century Gothic" w:hAnsi="Century Gothic" w:cs="Arial"/>
          <w:sz w:val="24"/>
          <w:szCs w:val="24"/>
        </w:rPr>
        <w:lastRenderedPageBreak/>
        <w:t xml:space="preserve">plasmar en un plan de trabajo para posterior posteriormente presentarlos y pues le damos aquí continuación con el siguiente punto que es el orden del día que es el punto numero 5 </w:t>
      </w:r>
    </w:p>
    <w:p w:rsidR="00D01415" w:rsidRDefault="00D01415">
      <w:pPr>
        <w:spacing w:after="0" w:line="276" w:lineRule="auto"/>
        <w:jc w:val="both"/>
        <w:rPr>
          <w:rFonts w:ascii="Century Gothic" w:hAnsi="Century Gothic" w:cs="Arial"/>
          <w:sz w:val="24"/>
          <w:szCs w:val="24"/>
        </w:rPr>
      </w:pP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sz w:val="24"/>
          <w:szCs w:val="24"/>
        </w:rPr>
      </w:pPr>
      <w:r>
        <w:rPr>
          <w:rFonts w:ascii="Century Gothic" w:hAnsi="Century Gothic" w:cs="Arial"/>
          <w:b/>
          <w:sz w:val="24"/>
          <w:szCs w:val="24"/>
        </w:rPr>
        <w:t>5.- ASUNTOS GENERALES</w:t>
      </w:r>
      <w:r>
        <w:rPr>
          <w:rFonts w:ascii="Century Gothic" w:hAnsi="Century Gothic" w:cs="Arial"/>
          <w:sz w:val="24"/>
          <w:szCs w:val="24"/>
        </w:rPr>
        <w:t xml:space="preserve">. </w:t>
      </w:r>
    </w:p>
    <w:p w:rsidR="00D01415" w:rsidRDefault="00D01415">
      <w:pPr>
        <w:spacing w:after="0" w:line="276" w:lineRule="auto"/>
        <w:jc w:val="both"/>
        <w:rPr>
          <w:rFonts w:ascii="Century Gothic" w:hAnsi="Century Gothic" w:cs="Arial"/>
          <w:sz w:val="24"/>
          <w:szCs w:val="24"/>
        </w:rPr>
      </w:pPr>
    </w:p>
    <w:p w:rsidR="00D01415" w:rsidRDefault="00EB54E9">
      <w:pPr>
        <w:spacing w:after="0" w:line="276" w:lineRule="auto"/>
        <w:jc w:val="both"/>
        <w:rPr>
          <w:rFonts w:ascii="Century Gothic" w:hAnsi="Century Gothic" w:cs="Arial"/>
          <w:sz w:val="24"/>
          <w:szCs w:val="24"/>
        </w:rPr>
      </w:pPr>
      <w:r>
        <w:rPr>
          <w:rFonts w:ascii="Century Gothic" w:hAnsi="Century Gothic" w:cs="Arial"/>
          <w:b/>
          <w:sz w:val="24"/>
          <w:szCs w:val="24"/>
        </w:rPr>
        <w:t>C. FELIPE ARECHIGA GOMEZ</w:t>
      </w:r>
      <w:r w:rsidR="00BD75E1">
        <w:rPr>
          <w:rFonts w:ascii="Century Gothic" w:hAnsi="Century Gothic" w:cs="Arial"/>
          <w:b/>
          <w:sz w:val="24"/>
          <w:szCs w:val="24"/>
        </w:rPr>
        <w:t>.</w:t>
      </w:r>
      <w:r>
        <w:rPr>
          <w:rFonts w:ascii="Century Gothic" w:hAnsi="Century Gothic" w:cs="Arial"/>
          <w:b/>
          <w:sz w:val="24"/>
          <w:szCs w:val="24"/>
        </w:rPr>
        <w:t xml:space="preserve"> </w:t>
      </w:r>
      <w:r w:rsidR="00BD75E1">
        <w:rPr>
          <w:rFonts w:ascii="Century Gothic" w:hAnsi="Century Gothic" w:cs="Arial"/>
          <w:b/>
          <w:sz w:val="24"/>
          <w:szCs w:val="24"/>
        </w:rPr>
        <w:t>-</w:t>
      </w:r>
      <w:r w:rsidR="00BD75E1">
        <w:rPr>
          <w:rFonts w:ascii="Century Gothic" w:hAnsi="Century Gothic" w:cs="Arial"/>
          <w:sz w:val="24"/>
          <w:szCs w:val="24"/>
        </w:rPr>
        <w:t xml:space="preserve"> En el cual son asuntos generales ¿alguien tiene algún otro e punto en asuntos generales alguna aporta aportación, intervención? ¿No? ok pues aquí agradecerle a Isaac a el Comandante Cesar, al Comandante Villa, al Lic. Roberto Hiram, a nuestro amigo y Comandante también Martin Ruiz, la Lic. Katia y a mi amigo y hermano Regidor Christian Omar Bravo, a Chuyita, a Jaime Aguilar Representante Obrero, a la Lic. Micaela Vázquez y a nuestro Secretario General  José Juan Vázquez el Chino, para ya e,  ¡muchas gracias!, pensó en voz alta nada más he bueno si alguien no tenemos otro punto por agregar y dándole el agradecimiento a todos por participamos en esta sesión  ¡muchas! ¡muchas gracias! desearle en este 2025 el mejor de los éxitos personales a cada quien y antes que nada que tengamos mucha salud y trabajo para poder seguir adelante y hacer nuestro trabajo donde nos tocó por el destino que tanto queremos que es Puerto Vallarta muchas gracias pasamos el punto </w:t>
      </w:r>
      <w:r>
        <w:rPr>
          <w:rFonts w:ascii="Century Gothic" w:hAnsi="Century Gothic" w:cs="Arial"/>
          <w:sz w:val="24"/>
          <w:szCs w:val="24"/>
        </w:rPr>
        <w:t>número</w:t>
      </w:r>
      <w:r w:rsidR="00BD75E1">
        <w:rPr>
          <w:rFonts w:ascii="Century Gothic" w:hAnsi="Century Gothic" w:cs="Arial"/>
          <w:sz w:val="24"/>
          <w:szCs w:val="24"/>
        </w:rPr>
        <w:t xml:space="preserve"> 6.</w:t>
      </w:r>
    </w:p>
    <w:p w:rsidR="00D01415" w:rsidRDefault="00D01415">
      <w:pPr>
        <w:spacing w:after="0" w:line="276" w:lineRule="auto"/>
        <w:jc w:val="both"/>
        <w:rPr>
          <w:rFonts w:ascii="Century Gothic" w:hAnsi="Century Gothic" w:cs="Arial"/>
          <w:sz w:val="24"/>
          <w:szCs w:val="24"/>
        </w:rPr>
      </w:pPr>
    </w:p>
    <w:p w:rsidR="00D01415" w:rsidRDefault="00D01415">
      <w:pPr>
        <w:spacing w:after="0" w:line="276" w:lineRule="auto"/>
        <w:jc w:val="both"/>
        <w:rPr>
          <w:rFonts w:ascii="Century Gothic" w:hAnsi="Century Gothic" w:cs="Arial"/>
          <w:sz w:val="24"/>
          <w:szCs w:val="24"/>
        </w:rPr>
      </w:pPr>
    </w:p>
    <w:p w:rsidR="00D01415" w:rsidRDefault="00BD75E1">
      <w:pPr>
        <w:spacing w:after="0" w:line="276" w:lineRule="auto"/>
        <w:jc w:val="both"/>
        <w:rPr>
          <w:rFonts w:ascii="Century Gothic" w:hAnsi="Century Gothic" w:cs="Arial"/>
          <w:b/>
          <w:sz w:val="24"/>
          <w:szCs w:val="24"/>
        </w:rPr>
      </w:pPr>
      <w:r>
        <w:rPr>
          <w:rFonts w:ascii="Century Gothic" w:hAnsi="Century Gothic" w:cs="Arial"/>
          <w:b/>
          <w:sz w:val="24"/>
          <w:szCs w:val="24"/>
        </w:rPr>
        <w:t>6.- CIERRE DE SESION.</w:t>
      </w:r>
    </w:p>
    <w:p w:rsidR="00D01415" w:rsidRDefault="00D01415">
      <w:pPr>
        <w:spacing w:after="0" w:line="276" w:lineRule="auto"/>
        <w:jc w:val="both"/>
        <w:rPr>
          <w:rFonts w:ascii="Century Gothic" w:hAnsi="Century Gothic" w:cs="Arial"/>
          <w:sz w:val="24"/>
          <w:szCs w:val="24"/>
        </w:rPr>
      </w:pPr>
    </w:p>
    <w:p w:rsidR="00D01415" w:rsidRDefault="00BD75E1">
      <w:pPr>
        <w:numPr>
          <w:ilvl w:val="0"/>
          <w:numId w:val="2"/>
        </w:numPr>
        <w:spacing w:after="0" w:line="276" w:lineRule="auto"/>
        <w:jc w:val="both"/>
        <w:rPr>
          <w:rFonts w:ascii="Century Gothic" w:hAnsi="Century Gothic" w:cs="Arial"/>
          <w:sz w:val="24"/>
          <w:szCs w:val="24"/>
        </w:rPr>
      </w:pPr>
      <w:r>
        <w:rPr>
          <w:rFonts w:ascii="Century Gothic" w:hAnsi="Century Gothic" w:cs="Arial"/>
          <w:b/>
          <w:sz w:val="24"/>
          <w:szCs w:val="24"/>
        </w:rPr>
        <w:t>FELIPE ARECHIGA GOMEZ.</w:t>
      </w:r>
      <w:r w:rsidR="00EB54E9">
        <w:rPr>
          <w:rFonts w:ascii="Century Gothic" w:hAnsi="Century Gothic" w:cs="Arial"/>
          <w:b/>
          <w:sz w:val="24"/>
          <w:szCs w:val="24"/>
        </w:rPr>
        <w:t xml:space="preserve"> </w:t>
      </w:r>
      <w:r>
        <w:rPr>
          <w:rFonts w:ascii="Century Gothic" w:hAnsi="Century Gothic" w:cs="Arial"/>
          <w:b/>
          <w:sz w:val="24"/>
          <w:szCs w:val="24"/>
        </w:rPr>
        <w:t>-</w:t>
      </w:r>
      <w:r>
        <w:rPr>
          <w:rFonts w:ascii="Century Gothic" w:hAnsi="Century Gothic" w:cs="Arial"/>
          <w:sz w:val="24"/>
          <w:szCs w:val="24"/>
        </w:rPr>
        <w:t xml:space="preserve">  No habiendo más asuntos por tratar declaro formalmente clausurada la presente Sesión de la Comisión de Movilidad, Vialidad y Transporte </w:t>
      </w:r>
      <w:r>
        <w:rPr>
          <w:rFonts w:ascii="Century Gothic" w:hAnsi="Century Gothic" w:cs="Arial"/>
          <w:b/>
          <w:bCs/>
          <w:sz w:val="24"/>
          <w:szCs w:val="24"/>
        </w:rPr>
        <w:t xml:space="preserve">siendo las 13 (trece) horas con 03 minutos del día jueves 09 de enero del 2025. </w:t>
      </w:r>
      <w:r>
        <w:rPr>
          <w:rFonts w:ascii="Century Gothic" w:hAnsi="Century Gothic" w:cs="Arial"/>
          <w:sz w:val="24"/>
          <w:szCs w:val="24"/>
        </w:rPr>
        <w:t xml:space="preserve">¡Muchas gracias! por su presencia y participación que tengan un excelente día y que Dios me los bendiga ¡Gracias! </w:t>
      </w:r>
    </w:p>
    <w:p w:rsidR="00D01415" w:rsidRDefault="00D01415">
      <w:pPr>
        <w:spacing w:after="0" w:line="276" w:lineRule="auto"/>
        <w:jc w:val="both"/>
        <w:rPr>
          <w:rFonts w:ascii="Century Gothic" w:hAnsi="Century Gothic"/>
          <w:b/>
          <w:bCs/>
          <w:sz w:val="24"/>
          <w:szCs w:val="24"/>
        </w:rPr>
      </w:pPr>
    </w:p>
    <w:p w:rsidR="00D01415" w:rsidRDefault="00D01415">
      <w:pPr>
        <w:spacing w:after="0" w:line="276" w:lineRule="auto"/>
        <w:jc w:val="both"/>
        <w:rPr>
          <w:rFonts w:ascii="Century Gothic" w:hAnsi="Century Gothic"/>
          <w:b/>
          <w:bCs/>
          <w:sz w:val="24"/>
          <w:szCs w:val="24"/>
        </w:rPr>
      </w:pPr>
    </w:p>
    <w:p w:rsidR="00D01415" w:rsidRDefault="00D01415">
      <w:pPr>
        <w:spacing w:after="0" w:line="276" w:lineRule="auto"/>
        <w:jc w:val="both"/>
        <w:rPr>
          <w:rFonts w:ascii="Century Gothic" w:hAnsi="Century Gothic" w:cs="Arial"/>
          <w:b/>
          <w:bCs/>
          <w:sz w:val="24"/>
          <w:szCs w:val="24"/>
        </w:rPr>
      </w:pPr>
    </w:p>
    <w:p w:rsidR="00D01415" w:rsidRDefault="00BD75E1">
      <w:pPr>
        <w:spacing w:after="0" w:line="276" w:lineRule="auto"/>
        <w:jc w:val="center"/>
        <w:rPr>
          <w:rFonts w:ascii="Century Gothic" w:hAnsi="Century Gothic" w:cs="Arial"/>
          <w:b/>
          <w:bCs/>
          <w:sz w:val="24"/>
          <w:szCs w:val="24"/>
          <w:u w:val="single"/>
        </w:rPr>
      </w:pPr>
      <w:r>
        <w:rPr>
          <w:rFonts w:ascii="Century Gothic" w:hAnsi="Century Gothic"/>
          <w:b/>
          <w:bCs/>
          <w:sz w:val="24"/>
          <w:szCs w:val="24"/>
          <w:u w:val="single"/>
        </w:rPr>
        <w:lastRenderedPageBreak/>
        <w:t>C.Felipe Aréchiga Gómez</w:t>
      </w:r>
      <w:r>
        <w:rPr>
          <w:rFonts w:ascii="Century Gothic" w:hAnsi="Century Gothic"/>
          <w:b/>
          <w:bCs/>
          <w:sz w:val="24"/>
          <w:szCs w:val="24"/>
          <w:u w:val="single"/>
        </w:rPr>
        <w:br/>
        <w:t>Regidor Presidente de la Comisión Edilicia de Movilidad Vialidad y Transporte</w:t>
      </w:r>
    </w:p>
    <w:p w:rsidR="00D01415" w:rsidRDefault="00D01415">
      <w:pPr>
        <w:spacing w:after="0" w:line="276" w:lineRule="auto"/>
        <w:jc w:val="both"/>
        <w:rPr>
          <w:rFonts w:ascii="Century Gothic" w:hAnsi="Century Gothic" w:cs="Arial"/>
          <w:b/>
          <w:bCs/>
          <w:sz w:val="24"/>
          <w:szCs w:val="24"/>
        </w:rPr>
      </w:pPr>
    </w:p>
    <w:p w:rsidR="00D01415" w:rsidRDefault="00D01415">
      <w:pPr>
        <w:spacing w:after="0" w:line="276" w:lineRule="auto"/>
        <w:jc w:val="both"/>
        <w:rPr>
          <w:rFonts w:ascii="Century Gothic" w:hAnsi="Century Gothic" w:cs="Arial"/>
          <w:b/>
          <w:bCs/>
          <w:sz w:val="24"/>
          <w:szCs w:val="24"/>
        </w:rPr>
      </w:pPr>
    </w:p>
    <w:p w:rsidR="00D01415" w:rsidRDefault="00D01415">
      <w:pPr>
        <w:spacing w:after="0" w:line="276" w:lineRule="auto"/>
        <w:jc w:val="both"/>
        <w:rPr>
          <w:rFonts w:ascii="Century Gothic" w:hAnsi="Century Gothic" w:cs="Arial"/>
          <w:b/>
          <w:bCs/>
          <w:sz w:val="24"/>
          <w:szCs w:val="24"/>
        </w:rPr>
      </w:pPr>
    </w:p>
    <w:p w:rsidR="00D01415" w:rsidRDefault="00BD75E1">
      <w:pPr>
        <w:spacing w:after="0" w:line="276" w:lineRule="auto"/>
        <w:jc w:val="center"/>
        <w:rPr>
          <w:rFonts w:ascii="Century Gothic" w:hAnsi="Century Gothic"/>
          <w:b/>
          <w:bCs/>
          <w:sz w:val="24"/>
          <w:szCs w:val="24"/>
        </w:rPr>
      </w:pPr>
      <w:r>
        <w:rPr>
          <w:rFonts w:ascii="Century Gothic" w:hAnsi="Century Gothic"/>
          <w:b/>
          <w:bCs/>
          <w:sz w:val="24"/>
          <w:szCs w:val="24"/>
        </w:rPr>
        <w:t>Lic. Christian Omar Bravo Carbajal</w:t>
      </w:r>
      <w:r>
        <w:rPr>
          <w:rFonts w:ascii="Century Gothic" w:hAnsi="Century Gothic"/>
          <w:b/>
          <w:bCs/>
          <w:sz w:val="24"/>
          <w:szCs w:val="24"/>
        </w:rPr>
        <w:br/>
      </w:r>
      <w:r>
        <w:rPr>
          <w:rFonts w:ascii="Century Gothic" w:hAnsi="Century Gothic"/>
          <w:b/>
          <w:bCs/>
          <w:sz w:val="24"/>
          <w:szCs w:val="24"/>
          <w:u w:val="single"/>
        </w:rPr>
        <w:t>Regidor Colegiado de la Comisión Edilicia de Movilidad, Vialidad y Transporte</w:t>
      </w:r>
    </w:p>
    <w:p w:rsidR="00D01415" w:rsidRDefault="00D01415">
      <w:pPr>
        <w:spacing w:after="0" w:line="276" w:lineRule="auto"/>
        <w:jc w:val="center"/>
        <w:rPr>
          <w:rFonts w:ascii="Century Gothic" w:hAnsi="Century Gothic"/>
          <w:b/>
          <w:bCs/>
          <w:sz w:val="24"/>
          <w:szCs w:val="24"/>
        </w:rPr>
      </w:pPr>
    </w:p>
    <w:p w:rsidR="00D01415" w:rsidRDefault="00D01415">
      <w:pPr>
        <w:spacing w:after="0" w:line="276" w:lineRule="auto"/>
        <w:jc w:val="center"/>
        <w:rPr>
          <w:rFonts w:ascii="Century Gothic" w:hAnsi="Century Gothic"/>
          <w:b/>
          <w:bCs/>
          <w:sz w:val="24"/>
          <w:szCs w:val="24"/>
        </w:rPr>
      </w:pPr>
    </w:p>
    <w:p w:rsidR="00D01415" w:rsidRDefault="00D01415">
      <w:pPr>
        <w:spacing w:after="0" w:line="276" w:lineRule="auto"/>
        <w:jc w:val="center"/>
        <w:rPr>
          <w:rFonts w:ascii="Century Gothic" w:hAnsi="Century Gothic"/>
          <w:b/>
          <w:bCs/>
          <w:sz w:val="24"/>
          <w:szCs w:val="24"/>
        </w:rPr>
      </w:pPr>
    </w:p>
    <w:p w:rsidR="00D01415" w:rsidRDefault="00BD75E1">
      <w:pPr>
        <w:spacing w:after="0" w:line="276" w:lineRule="auto"/>
        <w:jc w:val="center"/>
        <w:rPr>
          <w:rFonts w:ascii="Century Gothic" w:hAnsi="Century Gothic" w:cs="Arial"/>
          <w:b/>
          <w:bCs/>
          <w:sz w:val="24"/>
          <w:szCs w:val="24"/>
        </w:rPr>
      </w:pPr>
      <w:r>
        <w:rPr>
          <w:rFonts w:ascii="Century Gothic" w:eastAsia="SimSun" w:hAnsi="Century Gothic" w:cs="Century Gothic"/>
          <w:b/>
          <w:bCs/>
          <w:sz w:val="24"/>
          <w:szCs w:val="24"/>
          <w:lang w:val="en-US" w:eastAsia="es-MX"/>
        </w:rPr>
        <w:t>C.</w:t>
      </w:r>
      <w:r>
        <w:rPr>
          <w:rFonts w:ascii="Century Gothic" w:eastAsia="SimSun" w:hAnsi="Century Gothic" w:cs="Century Gothic"/>
          <w:b/>
          <w:bCs/>
          <w:sz w:val="24"/>
          <w:szCs w:val="24"/>
          <w:lang w:eastAsia="es-MX"/>
        </w:rPr>
        <w:t xml:space="preserve"> María de Jesús López Delgado</w:t>
      </w:r>
      <w:r>
        <w:rPr>
          <w:rFonts w:ascii="Century Gothic" w:hAnsi="Century Gothic"/>
          <w:b/>
          <w:bCs/>
          <w:sz w:val="24"/>
          <w:szCs w:val="24"/>
        </w:rPr>
        <w:br/>
      </w:r>
      <w:r>
        <w:rPr>
          <w:rFonts w:ascii="Century Gothic" w:hAnsi="Century Gothic"/>
          <w:b/>
          <w:bCs/>
          <w:sz w:val="24"/>
          <w:szCs w:val="24"/>
          <w:u w:val="single"/>
        </w:rPr>
        <w:t>Regidora Colegiada de la Comisión Edilicia de Movilidad, Vialidad y Transporte</w:t>
      </w:r>
    </w:p>
    <w:sectPr w:rsidR="00D0141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5F0" w:rsidRDefault="00A915F0">
      <w:pPr>
        <w:spacing w:line="240" w:lineRule="auto"/>
      </w:pPr>
      <w:r>
        <w:separator/>
      </w:r>
    </w:p>
  </w:endnote>
  <w:endnote w:type="continuationSeparator" w:id="0">
    <w:p w:rsidR="00A915F0" w:rsidRDefault="00A91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5F0" w:rsidRDefault="00A915F0">
      <w:pPr>
        <w:spacing w:after="0"/>
      </w:pPr>
      <w:r>
        <w:separator/>
      </w:r>
    </w:p>
  </w:footnote>
  <w:footnote w:type="continuationSeparator" w:id="0">
    <w:p w:rsidR="00A915F0" w:rsidRDefault="00A915F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415" w:rsidRDefault="00BD75E1">
    <w:pPr>
      <w:jc w:val="center"/>
      <w:rPr>
        <w:rFonts w:ascii="Century Gothic" w:eastAsia="Times New Roman" w:hAnsi="Century Gothic" w:cs="Arial"/>
        <w:bCs/>
        <w:i/>
        <w:iCs/>
        <w:sz w:val="21"/>
        <w:szCs w:val="21"/>
        <w:lang w:val="es-ES" w:eastAsia="es-ES"/>
      </w:rPr>
    </w:pPr>
    <w:r>
      <w:rPr>
        <w:rFonts w:ascii="Century Gothic" w:eastAsia="Times New Roman" w:hAnsi="Century Gothic" w:cs="Arial"/>
        <w:bCs/>
        <w:i/>
        <w:iCs/>
        <w:sz w:val="21"/>
        <w:szCs w:val="21"/>
        <w:lang w:val="es-ES" w:eastAsia="es-ES"/>
      </w:rPr>
      <w:t>Sesi</w:t>
    </w:r>
    <w:r>
      <w:rPr>
        <w:rFonts w:ascii="Century Gothic" w:eastAsia="Times New Roman" w:hAnsi="Century Gothic" w:cs="Arial"/>
        <w:bCs/>
        <w:i/>
        <w:iCs/>
        <w:sz w:val="21"/>
        <w:szCs w:val="21"/>
        <w:lang w:eastAsia="es-ES"/>
      </w:rPr>
      <w:t>ó</w:t>
    </w:r>
    <w:r>
      <w:rPr>
        <w:rFonts w:ascii="Century Gothic" w:eastAsia="Times New Roman" w:hAnsi="Century Gothic" w:cs="Arial"/>
        <w:bCs/>
        <w:i/>
        <w:iCs/>
        <w:sz w:val="21"/>
        <w:szCs w:val="21"/>
        <w:lang w:val="es-ES" w:eastAsia="es-ES"/>
      </w:rPr>
      <w:t>n de la comisi</w:t>
    </w:r>
    <w:r>
      <w:rPr>
        <w:rFonts w:ascii="Century Gothic" w:eastAsia="Times New Roman" w:hAnsi="Century Gothic" w:cs="Arial"/>
        <w:bCs/>
        <w:i/>
        <w:iCs/>
        <w:sz w:val="21"/>
        <w:szCs w:val="21"/>
        <w:lang w:eastAsia="es-ES"/>
      </w:rPr>
      <w:t>ó</w:t>
    </w:r>
    <w:r>
      <w:rPr>
        <w:rFonts w:ascii="Century Gothic" w:eastAsia="Times New Roman" w:hAnsi="Century Gothic" w:cs="Arial"/>
        <w:bCs/>
        <w:i/>
        <w:iCs/>
        <w:sz w:val="21"/>
        <w:szCs w:val="21"/>
        <w:lang w:val="es-ES" w:eastAsia="es-ES"/>
      </w:rPr>
      <w:t>n edilicia de movilidad, vialidad y transporte celebrada el dia 09 de enero 2025</w:t>
    </w:r>
  </w:p>
  <w:p w:rsidR="00D01415" w:rsidRDefault="00D014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C5CD1"/>
    <w:multiLevelType w:val="singleLevel"/>
    <w:tmpl w:val="1C8C5CD1"/>
    <w:lvl w:ilvl="0">
      <w:start w:val="3"/>
      <w:numFmt w:val="upperLetter"/>
      <w:suff w:val="space"/>
      <w:lvlText w:val="%1."/>
      <w:lvlJc w:val="left"/>
    </w:lvl>
  </w:abstractNum>
  <w:abstractNum w:abstractNumId="1" w15:restartNumberingAfterBreak="0">
    <w:nsid w:val="7F5C3DE6"/>
    <w:multiLevelType w:val="multilevel"/>
    <w:tmpl w:val="7F5C3DE6"/>
    <w:lvl w:ilvl="0">
      <w:start w:val="3"/>
      <w:numFmt w:val="bullet"/>
      <w:lvlText w:val=""/>
      <w:lvlJc w:val="left"/>
      <w:pPr>
        <w:ind w:left="644" w:hanging="360"/>
      </w:pPr>
      <w:rPr>
        <w:rFonts w:ascii="Symbol" w:eastAsiaTheme="minorHAnsi" w:hAnsi="Symbo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81"/>
    <w:rsid w:val="00016D63"/>
    <w:rsid w:val="00016D9A"/>
    <w:rsid w:val="00025757"/>
    <w:rsid w:val="00026B4C"/>
    <w:rsid w:val="0004544F"/>
    <w:rsid w:val="0005414B"/>
    <w:rsid w:val="00055CC2"/>
    <w:rsid w:val="000662DA"/>
    <w:rsid w:val="00067303"/>
    <w:rsid w:val="00074054"/>
    <w:rsid w:val="000851AF"/>
    <w:rsid w:val="00096F8B"/>
    <w:rsid w:val="000A6F39"/>
    <w:rsid w:val="000B7B33"/>
    <w:rsid w:val="000D3722"/>
    <w:rsid w:val="000E2511"/>
    <w:rsid w:val="00112EDC"/>
    <w:rsid w:val="00122072"/>
    <w:rsid w:val="00137F1B"/>
    <w:rsid w:val="00161213"/>
    <w:rsid w:val="00164B5B"/>
    <w:rsid w:val="001663DD"/>
    <w:rsid w:val="00172E11"/>
    <w:rsid w:val="001914D3"/>
    <w:rsid w:val="0019434A"/>
    <w:rsid w:val="00197FF3"/>
    <w:rsid w:val="001A0375"/>
    <w:rsid w:val="001A4845"/>
    <w:rsid w:val="001B550C"/>
    <w:rsid w:val="001C078E"/>
    <w:rsid w:val="001C109B"/>
    <w:rsid w:val="001C73F2"/>
    <w:rsid w:val="001C7685"/>
    <w:rsid w:val="001E078C"/>
    <w:rsid w:val="001E4704"/>
    <w:rsid w:val="001F12F2"/>
    <w:rsid w:val="002062D0"/>
    <w:rsid w:val="002065C6"/>
    <w:rsid w:val="00222F47"/>
    <w:rsid w:val="00236F16"/>
    <w:rsid w:val="00241165"/>
    <w:rsid w:val="00247468"/>
    <w:rsid w:val="00262BE7"/>
    <w:rsid w:val="00264E8A"/>
    <w:rsid w:val="00276ED7"/>
    <w:rsid w:val="00282C19"/>
    <w:rsid w:val="00293BAD"/>
    <w:rsid w:val="002A10D0"/>
    <w:rsid w:val="002A13DA"/>
    <w:rsid w:val="002A514B"/>
    <w:rsid w:val="002C387B"/>
    <w:rsid w:val="002D3860"/>
    <w:rsid w:val="002D3C1C"/>
    <w:rsid w:val="002E58CF"/>
    <w:rsid w:val="002F242F"/>
    <w:rsid w:val="002F668F"/>
    <w:rsid w:val="00300098"/>
    <w:rsid w:val="00325BE4"/>
    <w:rsid w:val="003301FC"/>
    <w:rsid w:val="00334782"/>
    <w:rsid w:val="00335674"/>
    <w:rsid w:val="00342245"/>
    <w:rsid w:val="00343298"/>
    <w:rsid w:val="00343E5B"/>
    <w:rsid w:val="0034401B"/>
    <w:rsid w:val="0034767A"/>
    <w:rsid w:val="00347A1E"/>
    <w:rsid w:val="00354393"/>
    <w:rsid w:val="00356BFB"/>
    <w:rsid w:val="0036027A"/>
    <w:rsid w:val="00364B5B"/>
    <w:rsid w:val="00370CA4"/>
    <w:rsid w:val="00381B11"/>
    <w:rsid w:val="00383477"/>
    <w:rsid w:val="00395FEB"/>
    <w:rsid w:val="00396ECB"/>
    <w:rsid w:val="003A7190"/>
    <w:rsid w:val="003C0611"/>
    <w:rsid w:val="003D6BDF"/>
    <w:rsid w:val="003E7667"/>
    <w:rsid w:val="003E7857"/>
    <w:rsid w:val="003F3DE3"/>
    <w:rsid w:val="00400199"/>
    <w:rsid w:val="00403021"/>
    <w:rsid w:val="0041034D"/>
    <w:rsid w:val="0041082E"/>
    <w:rsid w:val="00412FA0"/>
    <w:rsid w:val="00414E14"/>
    <w:rsid w:val="0042271F"/>
    <w:rsid w:val="004315FF"/>
    <w:rsid w:val="00431AFD"/>
    <w:rsid w:val="00435CE1"/>
    <w:rsid w:val="004444E1"/>
    <w:rsid w:val="00452E32"/>
    <w:rsid w:val="00462AC4"/>
    <w:rsid w:val="00465D16"/>
    <w:rsid w:val="00474A3C"/>
    <w:rsid w:val="00484EB1"/>
    <w:rsid w:val="00486A3D"/>
    <w:rsid w:val="00492660"/>
    <w:rsid w:val="004A611A"/>
    <w:rsid w:val="004B2732"/>
    <w:rsid w:val="004B45F1"/>
    <w:rsid w:val="004B715D"/>
    <w:rsid w:val="004D5F0B"/>
    <w:rsid w:val="004E1A14"/>
    <w:rsid w:val="004E5D8B"/>
    <w:rsid w:val="004F1ADF"/>
    <w:rsid w:val="004F628C"/>
    <w:rsid w:val="0051236B"/>
    <w:rsid w:val="00514EA4"/>
    <w:rsid w:val="00516471"/>
    <w:rsid w:val="00531334"/>
    <w:rsid w:val="0053348E"/>
    <w:rsid w:val="00545841"/>
    <w:rsid w:val="00546247"/>
    <w:rsid w:val="00554619"/>
    <w:rsid w:val="00570E99"/>
    <w:rsid w:val="00575421"/>
    <w:rsid w:val="00580C7D"/>
    <w:rsid w:val="00582636"/>
    <w:rsid w:val="005932FC"/>
    <w:rsid w:val="005B2C07"/>
    <w:rsid w:val="005B57F8"/>
    <w:rsid w:val="005B60C5"/>
    <w:rsid w:val="005C0FE4"/>
    <w:rsid w:val="005D0054"/>
    <w:rsid w:val="005E15B9"/>
    <w:rsid w:val="005F003B"/>
    <w:rsid w:val="005F2F4B"/>
    <w:rsid w:val="005F377B"/>
    <w:rsid w:val="005F4280"/>
    <w:rsid w:val="005F4C71"/>
    <w:rsid w:val="00611D89"/>
    <w:rsid w:val="006358AA"/>
    <w:rsid w:val="00646A5B"/>
    <w:rsid w:val="00670F78"/>
    <w:rsid w:val="00671C36"/>
    <w:rsid w:val="0067284F"/>
    <w:rsid w:val="00672BC9"/>
    <w:rsid w:val="00673D0A"/>
    <w:rsid w:val="00686249"/>
    <w:rsid w:val="00687067"/>
    <w:rsid w:val="00687720"/>
    <w:rsid w:val="006A0B3A"/>
    <w:rsid w:val="006C396D"/>
    <w:rsid w:val="006D0EC3"/>
    <w:rsid w:val="006D38FC"/>
    <w:rsid w:val="00751D2E"/>
    <w:rsid w:val="007637CC"/>
    <w:rsid w:val="00773BBD"/>
    <w:rsid w:val="00773CCC"/>
    <w:rsid w:val="00782D25"/>
    <w:rsid w:val="007A4E0B"/>
    <w:rsid w:val="007A73D2"/>
    <w:rsid w:val="007B241D"/>
    <w:rsid w:val="007B5670"/>
    <w:rsid w:val="007D039E"/>
    <w:rsid w:val="007E7B01"/>
    <w:rsid w:val="007F3239"/>
    <w:rsid w:val="007F4A0C"/>
    <w:rsid w:val="007F75A1"/>
    <w:rsid w:val="00800C6F"/>
    <w:rsid w:val="00803C65"/>
    <w:rsid w:val="00817B80"/>
    <w:rsid w:val="0082241C"/>
    <w:rsid w:val="00822847"/>
    <w:rsid w:val="008241CF"/>
    <w:rsid w:val="00851538"/>
    <w:rsid w:val="00851F25"/>
    <w:rsid w:val="00853F4A"/>
    <w:rsid w:val="0086471D"/>
    <w:rsid w:val="00872186"/>
    <w:rsid w:val="0088168F"/>
    <w:rsid w:val="00882227"/>
    <w:rsid w:val="00884434"/>
    <w:rsid w:val="008848BD"/>
    <w:rsid w:val="0088494E"/>
    <w:rsid w:val="00894C67"/>
    <w:rsid w:val="008A0067"/>
    <w:rsid w:val="008A5341"/>
    <w:rsid w:val="008B084B"/>
    <w:rsid w:val="008B684A"/>
    <w:rsid w:val="008C2C3C"/>
    <w:rsid w:val="008D0AC4"/>
    <w:rsid w:val="008E27F3"/>
    <w:rsid w:val="008E5B1C"/>
    <w:rsid w:val="008F70B4"/>
    <w:rsid w:val="00921E50"/>
    <w:rsid w:val="0093237A"/>
    <w:rsid w:val="00937C6B"/>
    <w:rsid w:val="00943C1A"/>
    <w:rsid w:val="00960362"/>
    <w:rsid w:val="00961312"/>
    <w:rsid w:val="0096179A"/>
    <w:rsid w:val="00961D29"/>
    <w:rsid w:val="009626A9"/>
    <w:rsid w:val="00970A80"/>
    <w:rsid w:val="0097612D"/>
    <w:rsid w:val="009827A8"/>
    <w:rsid w:val="00987BC0"/>
    <w:rsid w:val="009925C9"/>
    <w:rsid w:val="009B33FD"/>
    <w:rsid w:val="009C1617"/>
    <w:rsid w:val="009C227F"/>
    <w:rsid w:val="009D2754"/>
    <w:rsid w:val="00A028B2"/>
    <w:rsid w:val="00A148BD"/>
    <w:rsid w:val="00A23876"/>
    <w:rsid w:val="00A32005"/>
    <w:rsid w:val="00A36FCE"/>
    <w:rsid w:val="00A70470"/>
    <w:rsid w:val="00A736AF"/>
    <w:rsid w:val="00A852C9"/>
    <w:rsid w:val="00A915F0"/>
    <w:rsid w:val="00A949B0"/>
    <w:rsid w:val="00AC0273"/>
    <w:rsid w:val="00AC33D3"/>
    <w:rsid w:val="00AC7053"/>
    <w:rsid w:val="00AE1F6B"/>
    <w:rsid w:val="00AF06E3"/>
    <w:rsid w:val="00AF522E"/>
    <w:rsid w:val="00AF56D4"/>
    <w:rsid w:val="00B01916"/>
    <w:rsid w:val="00B227FE"/>
    <w:rsid w:val="00B46A0F"/>
    <w:rsid w:val="00B56B54"/>
    <w:rsid w:val="00B6175A"/>
    <w:rsid w:val="00B801FC"/>
    <w:rsid w:val="00B872D7"/>
    <w:rsid w:val="00B91F8F"/>
    <w:rsid w:val="00BC0B61"/>
    <w:rsid w:val="00BD00EC"/>
    <w:rsid w:val="00BD2539"/>
    <w:rsid w:val="00BD5911"/>
    <w:rsid w:val="00BD75E1"/>
    <w:rsid w:val="00BE2301"/>
    <w:rsid w:val="00BE42EA"/>
    <w:rsid w:val="00BE4DCF"/>
    <w:rsid w:val="00C006FA"/>
    <w:rsid w:val="00C026A5"/>
    <w:rsid w:val="00C143E4"/>
    <w:rsid w:val="00C2067A"/>
    <w:rsid w:val="00C25E51"/>
    <w:rsid w:val="00C35829"/>
    <w:rsid w:val="00C454DD"/>
    <w:rsid w:val="00C64091"/>
    <w:rsid w:val="00C65118"/>
    <w:rsid w:val="00C7564A"/>
    <w:rsid w:val="00C81421"/>
    <w:rsid w:val="00CF0E92"/>
    <w:rsid w:val="00CF369B"/>
    <w:rsid w:val="00CF7746"/>
    <w:rsid w:val="00D01415"/>
    <w:rsid w:val="00D12ADA"/>
    <w:rsid w:val="00D302F5"/>
    <w:rsid w:val="00D34564"/>
    <w:rsid w:val="00D47312"/>
    <w:rsid w:val="00D47593"/>
    <w:rsid w:val="00D47CBF"/>
    <w:rsid w:val="00D575B5"/>
    <w:rsid w:val="00D62831"/>
    <w:rsid w:val="00D65EAB"/>
    <w:rsid w:val="00D7085A"/>
    <w:rsid w:val="00D85C00"/>
    <w:rsid w:val="00DA1275"/>
    <w:rsid w:val="00DA7046"/>
    <w:rsid w:val="00DB581F"/>
    <w:rsid w:val="00DB586C"/>
    <w:rsid w:val="00DC3057"/>
    <w:rsid w:val="00DC37EF"/>
    <w:rsid w:val="00DC6E3B"/>
    <w:rsid w:val="00DE1285"/>
    <w:rsid w:val="00DF5B77"/>
    <w:rsid w:val="00E0049C"/>
    <w:rsid w:val="00E006A2"/>
    <w:rsid w:val="00E106BA"/>
    <w:rsid w:val="00E12C9E"/>
    <w:rsid w:val="00E14A58"/>
    <w:rsid w:val="00E24D9B"/>
    <w:rsid w:val="00E32CCD"/>
    <w:rsid w:val="00E32FB0"/>
    <w:rsid w:val="00E4143D"/>
    <w:rsid w:val="00E41F66"/>
    <w:rsid w:val="00E428CC"/>
    <w:rsid w:val="00E67D96"/>
    <w:rsid w:val="00E7305E"/>
    <w:rsid w:val="00E82639"/>
    <w:rsid w:val="00E912BE"/>
    <w:rsid w:val="00E92BAE"/>
    <w:rsid w:val="00EA05F9"/>
    <w:rsid w:val="00EB54E9"/>
    <w:rsid w:val="00EC69D6"/>
    <w:rsid w:val="00EC774F"/>
    <w:rsid w:val="00EE128F"/>
    <w:rsid w:val="00EE75A8"/>
    <w:rsid w:val="00F03A7E"/>
    <w:rsid w:val="00F04B81"/>
    <w:rsid w:val="00F23BE4"/>
    <w:rsid w:val="00F3431E"/>
    <w:rsid w:val="00F4408D"/>
    <w:rsid w:val="00F45733"/>
    <w:rsid w:val="00F50BEF"/>
    <w:rsid w:val="00F82A52"/>
    <w:rsid w:val="00F86AB6"/>
    <w:rsid w:val="00F91057"/>
    <w:rsid w:val="00F933C6"/>
    <w:rsid w:val="00FA0D46"/>
    <w:rsid w:val="00FA6425"/>
    <w:rsid w:val="00FB3CEE"/>
    <w:rsid w:val="00FC4EF5"/>
    <w:rsid w:val="00FE249B"/>
    <w:rsid w:val="00FE4332"/>
    <w:rsid w:val="00FE4F31"/>
    <w:rsid w:val="00FF4237"/>
    <w:rsid w:val="03565491"/>
    <w:rsid w:val="1D6372A4"/>
    <w:rsid w:val="2ED973C6"/>
    <w:rsid w:val="3FF87016"/>
    <w:rsid w:val="40FD26C7"/>
    <w:rsid w:val="423839DD"/>
    <w:rsid w:val="456B321A"/>
    <w:rsid w:val="45AD7B64"/>
    <w:rsid w:val="46B37D6A"/>
    <w:rsid w:val="4B2279C7"/>
    <w:rsid w:val="5D9D290D"/>
    <w:rsid w:val="65111076"/>
    <w:rsid w:val="6CB6273E"/>
    <w:rsid w:val="6FC022F0"/>
    <w:rsid w:val="7522503C"/>
    <w:rsid w:val="7C4B430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7070"/>
  <w15:docId w15:val="{3ACE10F3-E739-4E37-BDE2-82A0DCA6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qFormat/>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uiPriority w:val="99"/>
    <w:semiHidden/>
    <w:unhideWhenUsed/>
    <w:qFormat/>
    <w:pPr>
      <w:tabs>
        <w:tab w:val="center" w:pos="4153"/>
        <w:tab w:val="right" w:pos="8306"/>
      </w:tabs>
    </w:pPr>
  </w:style>
  <w:style w:type="paragraph" w:styleId="Piedepgina">
    <w:name w:val="footer"/>
    <w:basedOn w:val="Normal"/>
    <w:uiPriority w:val="99"/>
    <w:semiHidden/>
    <w:unhideWhenUsed/>
    <w:qFormat/>
    <w:pPr>
      <w:tabs>
        <w:tab w:val="center" w:pos="4153"/>
        <w:tab w:val="right" w:pos="8306"/>
      </w:tabs>
    </w:pPr>
  </w:style>
  <w:style w:type="table" w:styleId="Tablaconcuadrcula">
    <w:name w:val="Table Grid"/>
    <w:basedOn w:val="Tabla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2F696-52A0-422E-8AEE-05F6F8F5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5771</Words>
  <Characters>31743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REGI.095</dc:creator>
  <cp:lastModifiedBy>REGI.095</cp:lastModifiedBy>
  <cp:revision>42</cp:revision>
  <dcterms:created xsi:type="dcterms:W3CDTF">2024-10-14T17:26:00Z</dcterms:created>
  <dcterms:modified xsi:type="dcterms:W3CDTF">2025-02-18T16:28:00Z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DC8B3778B9D2442BADA8C98024FF823F_12</vt:lpwstr>
  </property>
</Properties>
</file>